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4C85F" w14:textId="7FCDDC87" w:rsidR="00EF17CE" w:rsidRDefault="00F4387E" w:rsidP="00F4387E">
      <w:pPr>
        <w:spacing w:after="0"/>
      </w:pPr>
      <w:r>
        <w:rPr>
          <w:noProof/>
        </w:rPr>
        <mc:AlternateContent>
          <mc:Choice Requires="wps">
            <w:drawing>
              <wp:anchor distT="45720" distB="45720" distL="114300" distR="114300" simplePos="0" relativeHeight="251659264" behindDoc="0" locked="0" layoutInCell="1" allowOverlap="1" wp14:anchorId="0719A17F" wp14:editId="550517AF">
                <wp:simplePos x="0" y="0"/>
                <wp:positionH relativeFrom="column">
                  <wp:posOffset>2286000</wp:posOffset>
                </wp:positionH>
                <wp:positionV relativeFrom="paragraph">
                  <wp:posOffset>0</wp:posOffset>
                </wp:positionV>
                <wp:extent cx="28765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1404620"/>
                        </a:xfrm>
                        <a:prstGeom prst="rect">
                          <a:avLst/>
                        </a:prstGeom>
                        <a:solidFill>
                          <a:srgbClr val="FFFFFF"/>
                        </a:solidFill>
                        <a:ln w="9525">
                          <a:noFill/>
                          <a:miter lim="800000"/>
                          <a:headEnd/>
                          <a:tailEnd/>
                        </a:ln>
                      </wps:spPr>
                      <wps:txbx>
                        <w:txbxContent>
                          <w:p w14:paraId="15362430" w14:textId="2F8846CB" w:rsidR="00F4387E" w:rsidRPr="00F4387E" w:rsidRDefault="00F4387E" w:rsidP="00F4387E">
                            <w:pPr>
                              <w:spacing w:after="0"/>
                              <w:jc w:val="center"/>
                              <w:rPr>
                                <w:b/>
                                <w:bCs/>
                              </w:rPr>
                            </w:pPr>
                            <w:r w:rsidRPr="00F4387E">
                              <w:rPr>
                                <w:b/>
                                <w:bCs/>
                              </w:rPr>
                              <w:t>Minutes of the Annual Vestry Meeting</w:t>
                            </w:r>
                          </w:p>
                          <w:p w14:paraId="0DC0936D" w14:textId="3D4E8B10" w:rsidR="00F4387E" w:rsidRPr="00F4387E" w:rsidRDefault="00F4387E" w:rsidP="00F4387E">
                            <w:pPr>
                              <w:spacing w:after="0"/>
                              <w:jc w:val="center"/>
                              <w:rPr>
                                <w:b/>
                                <w:bCs/>
                              </w:rPr>
                            </w:pPr>
                            <w:r w:rsidRPr="00F4387E">
                              <w:rPr>
                                <w:b/>
                                <w:bCs/>
                              </w:rPr>
                              <w:t>Sunday, February 23,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19A17F" id="_x0000_t202" coordsize="21600,21600" o:spt="202" path="m,l,21600r21600,l21600,xe">
                <v:stroke joinstyle="miter"/>
                <v:path gradientshapeok="t" o:connecttype="rect"/>
              </v:shapetype>
              <v:shape id="Text Box 2" o:spid="_x0000_s1026" type="#_x0000_t202" style="position:absolute;margin-left:180pt;margin-top:0;width:22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" stroked="f">
                <v:textbox style="mso-fit-shape-to-text:t">
                  <w:txbxContent>
                    <w:p w14:paraId="15362430" w14:textId="2F8846CB" w:rsidR="00F4387E" w:rsidRPr="00F4387E" w:rsidRDefault="00F4387E" w:rsidP="00F4387E">
                      <w:pPr>
                        <w:spacing w:after="0"/>
                        <w:jc w:val="center"/>
                        <w:rPr>
                          <w:b/>
                          <w:bCs/>
                        </w:rPr>
                      </w:pPr>
                      <w:r w:rsidRPr="00F4387E">
                        <w:rPr>
                          <w:b/>
                          <w:bCs/>
                        </w:rPr>
                        <w:t>Minutes of the Annual Vestry Meeting</w:t>
                      </w:r>
                    </w:p>
                    <w:p w14:paraId="0DC0936D" w14:textId="3D4E8B10" w:rsidR="00F4387E" w:rsidRPr="00F4387E" w:rsidRDefault="00F4387E" w:rsidP="00F4387E">
                      <w:pPr>
                        <w:spacing w:after="0"/>
                        <w:jc w:val="center"/>
                        <w:rPr>
                          <w:b/>
                          <w:bCs/>
                        </w:rPr>
                      </w:pPr>
                      <w:r w:rsidRPr="00F4387E">
                        <w:rPr>
                          <w:b/>
                          <w:bCs/>
                        </w:rPr>
                        <w:t>Sunday, February 23, 2025</w:t>
                      </w:r>
                    </w:p>
                  </w:txbxContent>
                </v:textbox>
                <w10:wrap type="square"/>
              </v:shape>
            </w:pict>
          </mc:Fallback>
        </mc:AlternateContent>
      </w:r>
      <w:r>
        <w:rPr>
          <w:noProof/>
        </w:rPr>
        <w:drawing>
          <wp:anchor distT="0" distB="0" distL="114300" distR="114300" simplePos="0" relativeHeight="251660288" behindDoc="1" locked="0" layoutInCell="1" allowOverlap="1" wp14:anchorId="595652DA" wp14:editId="6892F08D">
            <wp:simplePos x="0" y="0"/>
            <wp:positionH relativeFrom="column">
              <wp:posOffset>0</wp:posOffset>
            </wp:positionH>
            <wp:positionV relativeFrom="paragraph">
              <wp:posOffset>0</wp:posOffset>
            </wp:positionV>
            <wp:extent cx="1600200" cy="618490"/>
            <wp:effectExtent l="0" t="0" r="0" b="0"/>
            <wp:wrapTight wrapText="bothSides">
              <wp:wrapPolygon edited="0">
                <wp:start x="0" y="0"/>
                <wp:lineTo x="0" y="20624"/>
                <wp:lineTo x="21343" y="20624"/>
                <wp:lineTo x="21343" y="0"/>
                <wp:lineTo x="0" y="0"/>
              </wp:wrapPolygon>
            </wp:wrapTight>
            <wp:docPr id="2018190584" name="Picture 2" descr="A logo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190584" name="Picture 2" descr="A logo with black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0200" cy="618490"/>
                    </a:xfrm>
                    <a:prstGeom prst="rect">
                      <a:avLst/>
                    </a:prstGeom>
                  </pic:spPr>
                </pic:pic>
              </a:graphicData>
            </a:graphic>
          </wp:anchor>
        </w:drawing>
      </w:r>
      <w:r>
        <w:t xml:space="preserve">    </w:t>
      </w:r>
      <w:r>
        <w:tab/>
      </w:r>
      <w:r>
        <w:tab/>
      </w:r>
      <w:r>
        <w:tab/>
      </w:r>
      <w:r>
        <w:tab/>
      </w:r>
      <w:r>
        <w:tab/>
      </w:r>
      <w:r>
        <w:tab/>
      </w:r>
      <w:r>
        <w:tab/>
      </w:r>
      <w:r>
        <w:tab/>
      </w:r>
      <w:r>
        <w:tab/>
      </w:r>
      <w:r>
        <w:tab/>
      </w:r>
      <w:r>
        <w:tab/>
      </w:r>
      <w:r>
        <w:tab/>
      </w:r>
      <w:r>
        <w:tab/>
      </w:r>
      <w:r>
        <w:tab/>
      </w:r>
      <w:r>
        <w:tab/>
      </w:r>
      <w:r>
        <w:tab/>
      </w:r>
    </w:p>
    <w:p w14:paraId="5E59FDCD" w14:textId="2BB6332C" w:rsidR="00F4387E" w:rsidRDefault="00F4387E" w:rsidP="00BE5AC9">
      <w:pPr>
        <w:spacing w:after="120"/>
        <w:jc w:val="both"/>
      </w:pPr>
      <w:r>
        <w:t>The 153</w:t>
      </w:r>
      <w:r w:rsidRPr="00F4387E">
        <w:rPr>
          <w:vertAlign w:val="superscript"/>
        </w:rPr>
        <w:t>rd</w:t>
      </w:r>
      <w:r>
        <w:t xml:space="preserve"> Annual Vestry Meeting of the Church of the Redeemer took place both in the church and on Zoom on Sunday, February 23, 2025. At 12:31 PM, The Venerable Steven Mackison, Incumbent called the meeting to order.</w:t>
      </w:r>
    </w:p>
    <w:p w14:paraId="54184BFF" w14:textId="10598323" w:rsidR="00F4387E" w:rsidRDefault="00F4387E" w:rsidP="00BE5AC9">
      <w:pPr>
        <w:spacing w:after="120"/>
        <w:jc w:val="both"/>
      </w:pPr>
      <w:r>
        <w:t>After a moment of silence, Archdeacon Mackison remembered by name members of the community who had died since the last meeting:  Ann Moore, Keith Pankhurst, John Stevenson, Pat McMeekan, John Pabke and Ryan Wolff. He then led the community in prayer.</w:t>
      </w:r>
    </w:p>
    <w:p w14:paraId="5C555E64" w14:textId="37E2EF2D" w:rsidR="00C14E43" w:rsidRDefault="00C14E43" w:rsidP="00BE5AC9">
      <w:pPr>
        <w:spacing w:after="120"/>
        <w:jc w:val="both"/>
      </w:pPr>
      <w:r>
        <w:t>Reference was made in several motions to pages in the Vestry Reports Book</w:t>
      </w:r>
      <w:proofErr w:type="gramStart"/>
      <w:r>
        <w:t xml:space="preserve">.  </w:t>
      </w:r>
      <w:proofErr w:type="gramEnd"/>
      <w:r>
        <w:t>It has been attached to these minutes for reference.</w:t>
      </w:r>
    </w:p>
    <w:p w14:paraId="77FFF810" w14:textId="3ACCB92E" w:rsidR="00F4387E" w:rsidRPr="00BE5AC9" w:rsidRDefault="00F4387E" w:rsidP="00BE5AC9">
      <w:pPr>
        <w:pStyle w:val="ListParagraph"/>
        <w:numPr>
          <w:ilvl w:val="0"/>
          <w:numId w:val="1"/>
        </w:numPr>
        <w:spacing w:after="120"/>
        <w:jc w:val="both"/>
        <w:rPr>
          <w:b/>
          <w:bCs/>
        </w:rPr>
      </w:pPr>
      <w:r>
        <w:rPr>
          <w:b/>
          <w:bCs/>
        </w:rPr>
        <w:t xml:space="preserve">Adoption of Agenda: </w:t>
      </w:r>
      <w:r>
        <w:t>It was moved by Paul Walker, seconded by Paul Pynkoski that the agenda on page 3 of the Vestry Reports Book be adopted as circulated. Carried.</w:t>
      </w:r>
    </w:p>
    <w:p w14:paraId="135F9FD9" w14:textId="77777777" w:rsidR="00BE5AC9" w:rsidRPr="00BE5AC9" w:rsidRDefault="00BE5AC9" w:rsidP="00BE5AC9">
      <w:pPr>
        <w:pStyle w:val="ListParagraph"/>
        <w:spacing w:after="120"/>
        <w:ind w:left="360"/>
        <w:jc w:val="both"/>
        <w:rPr>
          <w:b/>
          <w:bCs/>
          <w:sz w:val="12"/>
          <w:szCs w:val="12"/>
        </w:rPr>
      </w:pPr>
    </w:p>
    <w:p w14:paraId="33E01066" w14:textId="31D309C7" w:rsidR="00F4387E" w:rsidRPr="00BE5AC9" w:rsidRDefault="00F4387E" w:rsidP="00BE5AC9">
      <w:pPr>
        <w:pStyle w:val="ListParagraph"/>
        <w:numPr>
          <w:ilvl w:val="0"/>
          <w:numId w:val="1"/>
        </w:numPr>
        <w:spacing w:after="120"/>
        <w:jc w:val="both"/>
        <w:rPr>
          <w:b/>
          <w:bCs/>
        </w:rPr>
      </w:pPr>
      <w:r>
        <w:rPr>
          <w:b/>
          <w:bCs/>
        </w:rPr>
        <w:t>Appointment of Vestry Clerk:</w:t>
      </w:r>
      <w:r>
        <w:t xml:space="preserve"> It was moved by Anne Christy, seconded by John Sutton that Marjorie Wrightson be appointed Vestry Clerk. Carried.</w:t>
      </w:r>
    </w:p>
    <w:p w14:paraId="0103F508" w14:textId="77777777" w:rsidR="00BE5AC9" w:rsidRPr="00BE5AC9" w:rsidRDefault="00BE5AC9" w:rsidP="00BE5AC9">
      <w:pPr>
        <w:pStyle w:val="ListParagraph"/>
        <w:spacing w:after="120"/>
        <w:ind w:left="360"/>
        <w:jc w:val="both"/>
        <w:rPr>
          <w:b/>
          <w:bCs/>
          <w:sz w:val="12"/>
          <w:szCs w:val="12"/>
        </w:rPr>
      </w:pPr>
    </w:p>
    <w:p w14:paraId="6F6959F0" w14:textId="427AEDDC" w:rsidR="00F4387E" w:rsidRPr="00BE5AC9" w:rsidRDefault="00F4387E" w:rsidP="00BE5AC9">
      <w:pPr>
        <w:pStyle w:val="ListParagraph"/>
        <w:numPr>
          <w:ilvl w:val="0"/>
          <w:numId w:val="1"/>
        </w:numPr>
        <w:spacing w:after="120"/>
        <w:jc w:val="both"/>
        <w:rPr>
          <w:b/>
          <w:bCs/>
        </w:rPr>
      </w:pPr>
      <w:r>
        <w:rPr>
          <w:b/>
          <w:bCs/>
        </w:rPr>
        <w:t>Appointment of Parliamentarian:</w:t>
      </w:r>
      <w:r>
        <w:t xml:space="preserve"> It was moved by Peter Bennett, seconded by Marg Creal that Mary Pat Moore be appointed Parliamentarian. Carried.</w:t>
      </w:r>
    </w:p>
    <w:p w14:paraId="00658201" w14:textId="77777777" w:rsidR="00BE5AC9" w:rsidRPr="00BE5AC9" w:rsidRDefault="00BE5AC9" w:rsidP="00BE5AC9">
      <w:pPr>
        <w:pStyle w:val="ListParagraph"/>
        <w:spacing w:after="120"/>
        <w:ind w:left="360"/>
        <w:jc w:val="both"/>
        <w:rPr>
          <w:b/>
          <w:bCs/>
          <w:sz w:val="12"/>
          <w:szCs w:val="12"/>
        </w:rPr>
      </w:pPr>
    </w:p>
    <w:p w14:paraId="6BCB1289" w14:textId="0FDBDACC" w:rsidR="00F4387E" w:rsidRPr="00984C91" w:rsidRDefault="00BF5D55" w:rsidP="00BE5AC9">
      <w:pPr>
        <w:pStyle w:val="ListParagraph"/>
        <w:numPr>
          <w:ilvl w:val="0"/>
          <w:numId w:val="1"/>
        </w:numPr>
        <w:spacing w:after="120"/>
        <w:jc w:val="both"/>
        <w:rPr>
          <w:b/>
          <w:bCs/>
        </w:rPr>
      </w:pPr>
      <w:r>
        <w:rPr>
          <w:b/>
          <w:bCs/>
        </w:rPr>
        <w:t>Attendance/Eligibility to Vote:</w:t>
      </w:r>
      <w:r>
        <w:t xml:space="preserve"> Attendance sheets were circulated for those in the church to sign. Online attendance was tracked by Zoom. Archdeacon Mackison explained who was eligible to vote: People 16 years of age or over, who are members of the Anglican Church of Canada, have been members of the congregation for at least three months, have been to church at least three times in the past year (including on Zoom), have not voted in another Vestry in another parish in the last three months, and do not intend to vote in any other Vestry this year. The list of attendees is attached to these minutes.</w:t>
      </w:r>
    </w:p>
    <w:p w14:paraId="0CB65E01" w14:textId="77777777" w:rsidR="00984C91" w:rsidRPr="00144D94" w:rsidRDefault="00984C91" w:rsidP="00984C91">
      <w:pPr>
        <w:pStyle w:val="ListParagraph"/>
        <w:rPr>
          <w:b/>
          <w:bCs/>
          <w:sz w:val="12"/>
          <w:szCs w:val="12"/>
        </w:rPr>
      </w:pPr>
    </w:p>
    <w:p w14:paraId="0A201AF2" w14:textId="57853011" w:rsidR="00984C91" w:rsidRPr="008D68E3" w:rsidRDefault="00C35EAD" w:rsidP="00BE5AC9">
      <w:pPr>
        <w:pStyle w:val="ListParagraph"/>
        <w:numPr>
          <w:ilvl w:val="0"/>
          <w:numId w:val="1"/>
        </w:numPr>
        <w:spacing w:after="120"/>
        <w:jc w:val="both"/>
        <w:rPr>
          <w:b/>
          <w:bCs/>
        </w:rPr>
      </w:pPr>
      <w:r>
        <w:rPr>
          <w:b/>
          <w:bCs/>
        </w:rPr>
        <w:t xml:space="preserve">Courtesies of the House: </w:t>
      </w:r>
      <w:r>
        <w:t>Archdeacon Mackison extended courtesies of the house to those not eligible to vote, inviting them to ask questions and participate in discussions. It was moved by Paul Pynkoski, seconded by Paul Walker that courtesies of the house be extended to those in attendance who are not eligible to vote. Carried.</w:t>
      </w:r>
    </w:p>
    <w:p w14:paraId="6C282E51" w14:textId="77777777" w:rsidR="008D68E3" w:rsidRPr="008D68E3" w:rsidRDefault="008D68E3" w:rsidP="008D68E3">
      <w:pPr>
        <w:pStyle w:val="ListParagraph"/>
        <w:rPr>
          <w:b/>
          <w:bCs/>
          <w:sz w:val="12"/>
          <w:szCs w:val="12"/>
        </w:rPr>
      </w:pPr>
    </w:p>
    <w:p w14:paraId="47323500" w14:textId="7D499C32" w:rsidR="008D68E3" w:rsidRPr="006663D6" w:rsidRDefault="008D68E3" w:rsidP="00BE5AC9">
      <w:pPr>
        <w:pStyle w:val="ListParagraph"/>
        <w:numPr>
          <w:ilvl w:val="0"/>
          <w:numId w:val="1"/>
        </w:numPr>
        <w:spacing w:after="120"/>
        <w:jc w:val="both"/>
        <w:rPr>
          <w:b/>
          <w:bCs/>
        </w:rPr>
      </w:pPr>
      <w:r>
        <w:rPr>
          <w:b/>
          <w:bCs/>
        </w:rPr>
        <w:t xml:space="preserve">Reception of Pastoral Letter: </w:t>
      </w:r>
      <w:r>
        <w:t xml:space="preserve">Archdeacon Mackison referenced the pastoral letter from the College of Bishops included on pages 4-5 of the Vestry Reports Book. It was moved by John Sutton, seconded by Kent Ackerman that the letter from the College of Bishops be received. Carried. </w:t>
      </w:r>
    </w:p>
    <w:p w14:paraId="21B615A8" w14:textId="77777777" w:rsidR="006663D6" w:rsidRPr="006663D6" w:rsidRDefault="006663D6" w:rsidP="006663D6">
      <w:pPr>
        <w:pStyle w:val="ListParagraph"/>
        <w:rPr>
          <w:b/>
          <w:bCs/>
          <w:sz w:val="12"/>
          <w:szCs w:val="12"/>
        </w:rPr>
      </w:pPr>
    </w:p>
    <w:p w14:paraId="6EBE9DBC" w14:textId="4C7BFDF3" w:rsidR="006663D6" w:rsidRPr="006663D6" w:rsidRDefault="006663D6" w:rsidP="006663D6">
      <w:pPr>
        <w:pStyle w:val="ListParagraph"/>
        <w:spacing w:after="120"/>
        <w:ind w:left="360"/>
        <w:jc w:val="both"/>
      </w:pPr>
      <w:r>
        <w:t xml:space="preserve">Peter Bennett noted that the bishops had referenced the 20 Calls in the </w:t>
      </w:r>
      <w:r w:rsidR="00B24258">
        <w:t>“</w:t>
      </w:r>
      <w:r>
        <w:t>Cast the Net</w:t>
      </w:r>
      <w:r w:rsidR="00B24258">
        <w:t>”</w:t>
      </w:r>
      <w:r>
        <w:t xml:space="preserve"> strategic vision in their letter, challenging each parish to select two or three to answer. Mr. Bennett asked </w:t>
      </w:r>
      <w:r w:rsidR="00B24258">
        <w:t>how</w:t>
      </w:r>
      <w:r>
        <w:t xml:space="preserve"> Redeemer was planning to identify the ones it would select. Joan Robinson replied on behalf of the Visioning Committee. Several sessions will be held during March when members of the community can explore who we are and what we are being called to be. After that process, we will look at what our important priorities are.</w:t>
      </w:r>
    </w:p>
    <w:p w14:paraId="7EBB88F0" w14:textId="77777777" w:rsidR="00B32971" w:rsidRPr="008C5924" w:rsidRDefault="00B32971" w:rsidP="00B32971">
      <w:pPr>
        <w:pStyle w:val="ListParagraph"/>
        <w:rPr>
          <w:b/>
          <w:bCs/>
          <w:sz w:val="12"/>
          <w:szCs w:val="12"/>
        </w:rPr>
      </w:pPr>
    </w:p>
    <w:p w14:paraId="075FBBFD" w14:textId="7BC87EB0" w:rsidR="00B32971" w:rsidRPr="00B32971" w:rsidRDefault="00B32971" w:rsidP="00BE5AC9">
      <w:pPr>
        <w:pStyle w:val="ListParagraph"/>
        <w:numPr>
          <w:ilvl w:val="0"/>
          <w:numId w:val="1"/>
        </w:numPr>
        <w:spacing w:after="120"/>
        <w:jc w:val="both"/>
        <w:rPr>
          <w:b/>
          <w:bCs/>
        </w:rPr>
      </w:pPr>
      <w:r>
        <w:rPr>
          <w:b/>
          <w:bCs/>
        </w:rPr>
        <w:t xml:space="preserve">Minutes of Last Annual Vestry Meeting: </w:t>
      </w:r>
      <w:r>
        <w:t>It was moved by Joan Robinson, seconded by David Burt that the minutes of the Vestry Meeting on February 25, 2024, as printed on pages 6-15 of the Vestry Reports Book be adopted as circulated. Carried.</w:t>
      </w:r>
    </w:p>
    <w:p w14:paraId="222BDD6B" w14:textId="77777777" w:rsidR="00B32971" w:rsidRPr="008C5924" w:rsidRDefault="00B32971" w:rsidP="00B32971">
      <w:pPr>
        <w:pStyle w:val="ListParagraph"/>
        <w:rPr>
          <w:b/>
          <w:bCs/>
          <w:sz w:val="12"/>
          <w:szCs w:val="12"/>
        </w:rPr>
      </w:pPr>
    </w:p>
    <w:p w14:paraId="28A342C3" w14:textId="42AB3B3A" w:rsidR="006663D6" w:rsidRPr="004315B7" w:rsidRDefault="00B32971" w:rsidP="006663D6">
      <w:pPr>
        <w:pStyle w:val="ListParagraph"/>
        <w:numPr>
          <w:ilvl w:val="0"/>
          <w:numId w:val="1"/>
        </w:numPr>
        <w:spacing w:after="0"/>
        <w:jc w:val="both"/>
        <w:rPr>
          <w:b/>
          <w:bCs/>
        </w:rPr>
      </w:pPr>
      <w:r>
        <w:rPr>
          <w:b/>
          <w:bCs/>
        </w:rPr>
        <w:lastRenderedPageBreak/>
        <w:t xml:space="preserve">Minutes of Special Vestry Meeting: </w:t>
      </w:r>
      <w:r>
        <w:t>It was moved by Joan Robinson, seconded by Tom Evers that the minutes of the Special Vestry Meeting on May 26, 2024, as printed on pages 16-22 of the Vestry Reports Book be adopted as circulated. Carried.</w:t>
      </w:r>
    </w:p>
    <w:p w14:paraId="69B37184" w14:textId="77777777" w:rsidR="006663D6" w:rsidRPr="006663D6" w:rsidRDefault="006663D6" w:rsidP="006663D6">
      <w:pPr>
        <w:spacing w:after="0"/>
        <w:jc w:val="both"/>
        <w:rPr>
          <w:b/>
          <w:bCs/>
          <w:sz w:val="12"/>
          <w:szCs w:val="12"/>
        </w:rPr>
      </w:pPr>
    </w:p>
    <w:p w14:paraId="61B363A0" w14:textId="0D0E85BD" w:rsidR="00A609A0" w:rsidRPr="00E56F72" w:rsidRDefault="006663D6" w:rsidP="006663D6">
      <w:pPr>
        <w:pStyle w:val="ListParagraph"/>
        <w:numPr>
          <w:ilvl w:val="0"/>
          <w:numId w:val="1"/>
        </w:numPr>
        <w:spacing w:after="120"/>
        <w:jc w:val="both"/>
        <w:rPr>
          <w:b/>
          <w:bCs/>
        </w:rPr>
      </w:pPr>
      <w:r>
        <w:rPr>
          <w:b/>
          <w:bCs/>
        </w:rPr>
        <w:t xml:space="preserve">Reception of Written Reports: </w:t>
      </w:r>
      <w:r>
        <w:t>It was moved by Carol Scovil, seconded by Tom Evers that the written reports on pages 23-49 of the Vestry Reports Book be received. Carried. John Sutton expressed thanks on behalf of the community to all who had prepared these reports.</w:t>
      </w:r>
    </w:p>
    <w:p w14:paraId="043F8345" w14:textId="77777777" w:rsidR="00E56F72" w:rsidRPr="00E56F72" w:rsidRDefault="00E56F72" w:rsidP="00E56F72">
      <w:pPr>
        <w:pStyle w:val="ListParagraph"/>
        <w:spacing w:after="120"/>
        <w:ind w:left="360"/>
        <w:jc w:val="both"/>
        <w:rPr>
          <w:b/>
          <w:bCs/>
          <w:sz w:val="12"/>
          <w:szCs w:val="12"/>
        </w:rPr>
      </w:pPr>
    </w:p>
    <w:p w14:paraId="104CA62B" w14:textId="15FC6F6C" w:rsidR="00E56F72" w:rsidRPr="006663D6" w:rsidRDefault="00E56F72" w:rsidP="00E56F72">
      <w:pPr>
        <w:pStyle w:val="ListParagraph"/>
        <w:numPr>
          <w:ilvl w:val="0"/>
          <w:numId w:val="1"/>
        </w:numPr>
        <w:spacing w:after="0"/>
        <w:jc w:val="both"/>
        <w:rPr>
          <w:b/>
          <w:bCs/>
        </w:rPr>
      </w:pPr>
      <w:r>
        <w:rPr>
          <w:b/>
          <w:bCs/>
        </w:rPr>
        <w:t xml:space="preserve">Thanks and Recognition: </w:t>
      </w:r>
      <w:r>
        <w:t>Lyn Sibley, Board of Management Chair, thanked clergy, staff and volunteers for their dedication and commitment to the community</w:t>
      </w:r>
      <w:proofErr w:type="gramStart"/>
      <w:r>
        <w:t xml:space="preserve">.  </w:t>
      </w:r>
      <w:proofErr w:type="gramEnd"/>
      <w:r>
        <w:t xml:space="preserve">She acknowledged the contributions of Board of Management members who were stepping down – Murray Bryant, Tom </w:t>
      </w:r>
      <w:proofErr w:type="gramStart"/>
      <w:r>
        <w:t>Evers</w:t>
      </w:r>
      <w:proofErr w:type="gramEnd"/>
      <w:r>
        <w:t xml:space="preserve"> and Pauline Walsh.  Henry Krol, incoming Advisory Board Chair, added his thanks to clergy and cited the focus Steven Mackison and Paige Souter had put on “Cast the Net” with the Advisory Board</w:t>
      </w:r>
      <w:proofErr w:type="gramStart"/>
      <w:r>
        <w:t>.</w:t>
      </w:r>
      <w:r>
        <w:rPr>
          <w:b/>
          <w:bCs/>
        </w:rPr>
        <w:t xml:space="preserve">  </w:t>
      </w:r>
      <w:proofErr w:type="gramEnd"/>
      <w:r>
        <w:t>He expressed appreciation to all members of the Advisory Board, both ministry area representatives and members-at-large, for all their contributions, to Craig Spielmacher, who has stepped down as Advisory Board Chair, to super</w:t>
      </w:r>
      <w:r w:rsidR="0026555C">
        <w:t>-</w:t>
      </w:r>
      <w:r>
        <w:t>volunteers Susan Graham Walker, Ann Cope and Marjorie Wrightson, and finally to his sons and his wife for their support. Mr. Krol invited members of the community to give their time to areas of parish life that interest them.</w:t>
      </w:r>
    </w:p>
    <w:p w14:paraId="0C96A7E7" w14:textId="77777777" w:rsidR="00E56F72" w:rsidRPr="00807711" w:rsidRDefault="00E56F72" w:rsidP="00807711">
      <w:pPr>
        <w:spacing w:after="0"/>
        <w:jc w:val="both"/>
        <w:rPr>
          <w:b/>
          <w:bCs/>
          <w:sz w:val="12"/>
          <w:szCs w:val="12"/>
        </w:rPr>
      </w:pPr>
    </w:p>
    <w:p w14:paraId="47FE13EE" w14:textId="56FE5F0F" w:rsidR="00A970F1" w:rsidRDefault="00584F96" w:rsidP="00A970F1">
      <w:pPr>
        <w:spacing w:after="120"/>
        <w:ind w:left="360"/>
        <w:jc w:val="both"/>
      </w:pPr>
      <w:r>
        <w:t xml:space="preserve">Archdeacon Mackison reminded the community that at Vestry two years prior, two exceptional volunteers, Ann Cope and Marjorie Wrightson, had been recognized. As well as modest personal gifts, the parish arranged for lasting gifts to remember their contributions to ministry at Redeemer. To honour Ann Cope, a liturgical candle stand has been provided in the church. To recognize Marjorie Wrightson, Redeemer developed the Marjorie Wrightson Volunteer Award to honour an exceptional volunteer whose efforts are quiet, </w:t>
      </w:r>
      <w:proofErr w:type="gramStart"/>
      <w:r>
        <w:t>capable</w:t>
      </w:r>
      <w:proofErr w:type="gramEnd"/>
      <w:r>
        <w:t xml:space="preserve"> and humble. Archdeacon Mackison announced that this year’s recipient is John Selles. Lyn Sibley, Board of Management Chair, thanked Mr. Selles for his dedication </w:t>
      </w:r>
      <w:r w:rsidR="00807711">
        <w:t>over 11 years during three different terms as Treasurer.</w:t>
      </w:r>
    </w:p>
    <w:p w14:paraId="6FDC1A67" w14:textId="716A59FD" w:rsidR="00807711" w:rsidRPr="00807711" w:rsidRDefault="00807711" w:rsidP="00807711">
      <w:pPr>
        <w:pStyle w:val="ListParagraph"/>
        <w:numPr>
          <w:ilvl w:val="0"/>
          <w:numId w:val="1"/>
        </w:numPr>
        <w:spacing w:after="120"/>
        <w:jc w:val="both"/>
        <w:rPr>
          <w:b/>
          <w:bCs/>
        </w:rPr>
      </w:pPr>
      <w:r>
        <w:rPr>
          <w:b/>
          <w:bCs/>
        </w:rPr>
        <w:t xml:space="preserve">Presentation and Adoption of the 2024 Financial Statements: </w:t>
      </w:r>
      <w:r>
        <w:t>It was moved by Richard Heystee, seconded by John Sutton that the audited Financial Statements of the Church of the Redeemer, including the Independent Auditor’s Report for the year ended December 31, 2024, be adopted as circulated.</w:t>
      </w:r>
    </w:p>
    <w:p w14:paraId="023650A6" w14:textId="3B59788D" w:rsidR="00807711" w:rsidRDefault="00807711" w:rsidP="00807711">
      <w:pPr>
        <w:spacing w:after="120"/>
        <w:ind w:left="360"/>
        <w:jc w:val="both"/>
      </w:pPr>
      <w:r>
        <w:t xml:space="preserve">John Selles, Treasurer, began his presentation by expressing thanks to Nasir Qamar, Redeemer’s Bookkeeper and so much more, to the auditors from Kriens~Larose, </w:t>
      </w:r>
      <w:r w:rsidR="000444B5">
        <w:t>to those who had worked on budgets and to the community at large for their support.</w:t>
      </w:r>
    </w:p>
    <w:p w14:paraId="53B6AECE" w14:textId="4B9FBB97" w:rsidR="000444B5" w:rsidRDefault="000444B5" w:rsidP="00807711">
      <w:pPr>
        <w:spacing w:after="120"/>
        <w:ind w:left="360"/>
        <w:jc w:val="both"/>
      </w:pPr>
      <w:r>
        <w:t>Mr. Selles proceeded to walk attendees through a series of slides.</w:t>
      </w:r>
    </w:p>
    <w:p w14:paraId="2E52F793" w14:textId="08851F84" w:rsidR="000444B5" w:rsidRPr="006C17CD" w:rsidRDefault="000444B5" w:rsidP="000444B5">
      <w:pPr>
        <w:pStyle w:val="ListParagraph"/>
        <w:numPr>
          <w:ilvl w:val="0"/>
          <w:numId w:val="3"/>
        </w:numPr>
        <w:spacing w:after="120"/>
        <w:jc w:val="both"/>
        <w:rPr>
          <w:b/>
          <w:bCs/>
        </w:rPr>
      </w:pPr>
      <w:r>
        <w:rPr>
          <w:b/>
          <w:bCs/>
        </w:rPr>
        <w:t xml:space="preserve">2024 Actual Results: </w:t>
      </w:r>
      <w:r>
        <w:t>Mr. Selles highlighted page 15 from the audited financial statements, showing the change in net assets</w:t>
      </w:r>
      <w:proofErr w:type="gramStart"/>
      <w:r>
        <w:t xml:space="preserve">.  </w:t>
      </w:r>
      <w:proofErr w:type="gramEnd"/>
      <w:r>
        <w:t>The balance of all funds grew $235,851 in 2024. Both the audited financial statements and the Treasurer’s presentation are attached to these minutes for reference.</w:t>
      </w:r>
    </w:p>
    <w:p w14:paraId="0D04AB04" w14:textId="007CAC35" w:rsidR="006C17CD" w:rsidRDefault="006C17CD" w:rsidP="006C17CD">
      <w:pPr>
        <w:spacing w:after="120"/>
        <w:ind w:left="720"/>
        <w:jc w:val="both"/>
      </w:pPr>
      <w:r>
        <w:t xml:space="preserve">A parishioner noted that the numbers on page 15 of the audited financial statements did not match the numbers on the </w:t>
      </w:r>
      <w:r w:rsidR="00280312">
        <w:t>slide presentation. Mr. Selles explained the slide reflected an adjustment that had been made for interfund transfers between the General Fund and the Common Table Fund.</w:t>
      </w:r>
    </w:p>
    <w:p w14:paraId="0182F742" w14:textId="47664D54" w:rsidR="00A609A0" w:rsidRDefault="00280312" w:rsidP="001238A1">
      <w:pPr>
        <w:spacing w:after="0"/>
        <w:jc w:val="both"/>
      </w:pPr>
      <w:r>
        <w:tab/>
        <w:t xml:space="preserve">Total revenue for 2024 was $1.882 million, with almost $200,000 raised in the last two months of the year. </w:t>
      </w:r>
    </w:p>
    <w:p w14:paraId="42322498" w14:textId="235CE01E" w:rsidR="00280312" w:rsidRDefault="00280312" w:rsidP="00BE5AC9">
      <w:pPr>
        <w:spacing w:after="120"/>
        <w:jc w:val="both"/>
      </w:pPr>
      <w:r>
        <w:tab/>
        <w:t>Expenses were on budget.</w:t>
      </w:r>
    </w:p>
    <w:p w14:paraId="10B76782" w14:textId="7C5B617E" w:rsidR="001238A1" w:rsidRDefault="001238A1" w:rsidP="003B09FD">
      <w:pPr>
        <w:spacing w:after="0"/>
        <w:jc w:val="both"/>
      </w:pPr>
      <w:r>
        <w:tab/>
        <w:t>The Common Table revenue issue is mainly around external fundraising. The plan for 2024</w:t>
      </w:r>
      <w:r w:rsidR="003B09FD">
        <w:t xml:space="preserve"> included an </w:t>
      </w:r>
    </w:p>
    <w:p w14:paraId="4F7AD806" w14:textId="6FA7B42E" w:rsidR="003B09FD" w:rsidRDefault="003B09FD" w:rsidP="0026555C">
      <w:pPr>
        <w:spacing w:after="0"/>
        <w:jc w:val="both"/>
      </w:pPr>
      <w:r>
        <w:tab/>
        <w:t xml:space="preserve">expectation of the second installment of the $250,000 grant from a Yorkville development (related to its </w:t>
      </w:r>
    </w:p>
    <w:p w14:paraId="2C271BF2" w14:textId="5499F8E4" w:rsidR="003B09FD" w:rsidRDefault="003B09FD" w:rsidP="00250CC5">
      <w:pPr>
        <w:spacing w:after="0"/>
        <w:ind w:firstLine="720"/>
        <w:jc w:val="both"/>
      </w:pPr>
      <w:r>
        <w:t xml:space="preserve">density bonus arrangement with the City.) At year end, however, we learned that the project had been put </w:t>
      </w:r>
    </w:p>
    <w:p w14:paraId="15F7077F" w14:textId="009ED36E" w:rsidR="003B09FD" w:rsidRDefault="003B09FD" w:rsidP="00250CC5">
      <w:pPr>
        <w:spacing w:after="0"/>
        <w:ind w:firstLine="720"/>
        <w:jc w:val="both"/>
      </w:pPr>
      <w:r>
        <w:lastRenderedPageBreak/>
        <w:t>on hold, and the earliest this would be paid o</w:t>
      </w:r>
      <w:r w:rsidR="00250CC5">
        <w:t xml:space="preserve">ut, if at all, was 2027. This led to a significant gap for 2024 </w:t>
      </w:r>
    </w:p>
    <w:p w14:paraId="2B975BB2" w14:textId="23B1B017" w:rsidR="00E8454B" w:rsidRPr="00E8454B" w:rsidRDefault="00250CC5" w:rsidP="00946416">
      <w:pPr>
        <w:spacing w:after="0"/>
        <w:ind w:left="720"/>
        <w:jc w:val="both"/>
        <w:rPr>
          <w:b/>
          <w:bCs/>
        </w:rPr>
      </w:pPr>
      <w:r>
        <w:t xml:space="preserve">Common Table fund results and an approximate $145,000 shortfall for the year. When Bill Ryan’s successor as Director of the Common Table is hired, included in their job description will be to develop a strategy for making the Common Table sustainable. </w:t>
      </w:r>
    </w:p>
    <w:p w14:paraId="68A593A1" w14:textId="77777777" w:rsidR="00E8454B" w:rsidRPr="00E8454B" w:rsidRDefault="00E8454B" w:rsidP="00E8454B">
      <w:pPr>
        <w:pStyle w:val="ListParagraph"/>
        <w:spacing w:after="0"/>
        <w:rPr>
          <w:b/>
          <w:bCs/>
          <w:sz w:val="12"/>
          <w:szCs w:val="12"/>
        </w:rPr>
      </w:pPr>
    </w:p>
    <w:p w14:paraId="331D6AC5" w14:textId="0CD73471" w:rsidR="00E8454B" w:rsidRPr="00E8454B" w:rsidRDefault="00E8454B" w:rsidP="00E8454B">
      <w:pPr>
        <w:spacing w:after="0"/>
        <w:ind w:left="720"/>
        <w:jc w:val="both"/>
        <w:rPr>
          <w:b/>
          <w:bCs/>
        </w:rPr>
      </w:pPr>
      <w:r>
        <w:t>We noted that the Grants and Subsidies line item includes $5K from the Diocese to compensate Redeemer for the time Archdeacon Mackison spends on the West Archdeanery. Several members expressed the opinion that this was insufficient compensation</w:t>
      </w:r>
      <w:proofErr w:type="gramStart"/>
      <w:r>
        <w:t xml:space="preserve">.  </w:t>
      </w:r>
      <w:proofErr w:type="gramEnd"/>
      <w:r>
        <w:t>Archdeacon Mackison explained he spend</w:t>
      </w:r>
      <w:r w:rsidR="0026555C">
        <w:t>s</w:t>
      </w:r>
      <w:r>
        <w:t xml:space="preserve"> the equivalent of one day per week on these duties. Were he not doing this, as a priest in the Diocese of Toronto he would be doing something else for which he would not be compensated. A recommendation was made that the Board of Management advise the Diocese this matter had been raised at Vestry.</w:t>
      </w:r>
    </w:p>
    <w:p w14:paraId="143680B3" w14:textId="77777777" w:rsidR="00250CC5" w:rsidRPr="00250CC5" w:rsidRDefault="00250CC5" w:rsidP="00E8454B">
      <w:pPr>
        <w:spacing w:after="0"/>
        <w:jc w:val="both"/>
        <w:rPr>
          <w:sz w:val="12"/>
          <w:szCs w:val="12"/>
        </w:rPr>
      </w:pPr>
    </w:p>
    <w:p w14:paraId="77292CF7" w14:textId="0F17A697" w:rsidR="00250CC5" w:rsidRDefault="00250CC5" w:rsidP="00250CC5">
      <w:pPr>
        <w:pStyle w:val="ListParagraph"/>
        <w:numPr>
          <w:ilvl w:val="0"/>
          <w:numId w:val="3"/>
        </w:numPr>
        <w:spacing w:after="0"/>
        <w:jc w:val="both"/>
        <w:rPr>
          <w:b/>
          <w:bCs/>
        </w:rPr>
      </w:pPr>
      <w:r w:rsidRPr="00250CC5">
        <w:rPr>
          <w:b/>
          <w:bCs/>
        </w:rPr>
        <w:t>Questions/Comments:</w:t>
      </w:r>
    </w:p>
    <w:p w14:paraId="5F5A417F" w14:textId="3F5D638E" w:rsidR="00CB2EF6" w:rsidRPr="00645AB9" w:rsidRDefault="00CB2EF6" w:rsidP="00CB2EF6">
      <w:pPr>
        <w:pStyle w:val="ListParagraph"/>
        <w:numPr>
          <w:ilvl w:val="1"/>
          <w:numId w:val="3"/>
        </w:numPr>
        <w:spacing w:after="0"/>
        <w:jc w:val="both"/>
        <w:rPr>
          <w:b/>
          <w:bCs/>
        </w:rPr>
      </w:pPr>
      <w:r>
        <w:rPr>
          <w:b/>
          <w:bCs/>
        </w:rPr>
        <w:t xml:space="preserve">Basis for Qualified Opinion: </w:t>
      </w:r>
      <w:r>
        <w:t>A parishioner referenced the section headed “Basis for Qualified Opinion” on page 1 of the audited financial statements and asked if the Church’s accounting policy with respect to equipment was a concern</w:t>
      </w:r>
      <w:proofErr w:type="gramStart"/>
      <w:r>
        <w:t xml:space="preserve">.  </w:t>
      </w:r>
      <w:proofErr w:type="gramEnd"/>
      <w:r>
        <w:t>Input from John Selles and Thomas Kriens indicated that this was not an issue and that this note had been included on previous audited financial statements too.</w:t>
      </w:r>
    </w:p>
    <w:p w14:paraId="706DCDEA" w14:textId="77777777" w:rsidR="00645AB9" w:rsidRPr="00645AB9" w:rsidRDefault="00645AB9" w:rsidP="00645AB9">
      <w:pPr>
        <w:pStyle w:val="ListParagraph"/>
        <w:spacing w:after="0"/>
        <w:ind w:left="1080"/>
        <w:jc w:val="both"/>
        <w:rPr>
          <w:b/>
          <w:bCs/>
          <w:sz w:val="12"/>
          <w:szCs w:val="12"/>
        </w:rPr>
      </w:pPr>
    </w:p>
    <w:p w14:paraId="28D68C85" w14:textId="17096743" w:rsidR="0074525C" w:rsidRPr="00645AB9" w:rsidRDefault="00CB2EF6" w:rsidP="00CB2EF6">
      <w:pPr>
        <w:pStyle w:val="ListParagraph"/>
        <w:numPr>
          <w:ilvl w:val="1"/>
          <w:numId w:val="3"/>
        </w:numPr>
        <w:spacing w:after="0"/>
        <w:jc w:val="both"/>
        <w:rPr>
          <w:b/>
          <w:bCs/>
        </w:rPr>
      </w:pPr>
      <w:r>
        <w:rPr>
          <w:b/>
          <w:bCs/>
        </w:rPr>
        <w:t xml:space="preserve">Fiera Fund: </w:t>
      </w:r>
      <w:r>
        <w:t>A lengthy discussion took place concerning whether investments in this portfolio are ethical</w:t>
      </w:r>
      <w:proofErr w:type="gramStart"/>
      <w:r>
        <w:t xml:space="preserve">.  </w:t>
      </w:r>
      <w:proofErr w:type="gramEnd"/>
      <w:r w:rsidR="0043569F">
        <w:t xml:space="preserve">Fiera is a pooled </w:t>
      </w:r>
      <w:r w:rsidR="0074525C">
        <w:t>fund and</w:t>
      </w:r>
      <w:r w:rsidR="0043569F">
        <w:t xml:space="preserve"> were Church of the Redeemer to want its own investment strategy, it would cost the parish a lot given the relatively small size of our investment. </w:t>
      </w:r>
      <w:r w:rsidR="0074525C">
        <w:t xml:space="preserve">It was also noted that sometimes funds invest in industries they </w:t>
      </w:r>
      <w:r w:rsidR="003B5986">
        <w:t>do not</w:t>
      </w:r>
      <w:r w:rsidR="0074525C">
        <w:t xml:space="preserve"> consider responsible in order to influence behaviour.</w:t>
      </w:r>
    </w:p>
    <w:p w14:paraId="6344BD8A" w14:textId="77777777" w:rsidR="00645AB9" w:rsidRPr="00645AB9" w:rsidRDefault="00645AB9" w:rsidP="00645AB9">
      <w:pPr>
        <w:spacing w:after="0"/>
        <w:jc w:val="both"/>
        <w:rPr>
          <w:b/>
          <w:bCs/>
          <w:sz w:val="12"/>
          <w:szCs w:val="12"/>
        </w:rPr>
      </w:pPr>
    </w:p>
    <w:p w14:paraId="68473169" w14:textId="77777777" w:rsidR="00645AB9" w:rsidRPr="00203647" w:rsidRDefault="0074525C" w:rsidP="00CB2EF6">
      <w:pPr>
        <w:pStyle w:val="ListParagraph"/>
        <w:numPr>
          <w:ilvl w:val="1"/>
          <w:numId w:val="3"/>
        </w:numPr>
        <w:spacing w:after="0"/>
        <w:jc w:val="both"/>
        <w:rPr>
          <w:b/>
          <w:bCs/>
        </w:rPr>
      </w:pPr>
      <w:r>
        <w:rPr>
          <w:b/>
          <w:bCs/>
        </w:rPr>
        <w:t>General Fund/Common Table Fund:</w:t>
      </w:r>
      <w:r>
        <w:t xml:space="preserve"> </w:t>
      </w:r>
      <w:r w:rsidR="00645AB9">
        <w:t>These have been shown separately to provide clarity on income and expenses for each, but at year-end, they are combined in the church’s results.</w:t>
      </w:r>
    </w:p>
    <w:p w14:paraId="0697DEA0" w14:textId="77777777" w:rsidR="00203647" w:rsidRPr="00203647" w:rsidRDefault="00203647" w:rsidP="00203647">
      <w:pPr>
        <w:pStyle w:val="ListParagraph"/>
        <w:rPr>
          <w:b/>
          <w:bCs/>
          <w:sz w:val="12"/>
          <w:szCs w:val="12"/>
        </w:rPr>
      </w:pPr>
    </w:p>
    <w:p w14:paraId="0BF30F1F" w14:textId="5ECB4583" w:rsidR="00203647" w:rsidRPr="00645AB9" w:rsidRDefault="00203647" w:rsidP="00CB2EF6">
      <w:pPr>
        <w:pStyle w:val="ListParagraph"/>
        <w:numPr>
          <w:ilvl w:val="1"/>
          <w:numId w:val="3"/>
        </w:numPr>
        <w:spacing w:after="0"/>
        <w:jc w:val="both"/>
        <w:rPr>
          <w:b/>
          <w:bCs/>
        </w:rPr>
      </w:pPr>
      <w:r>
        <w:rPr>
          <w:b/>
          <w:bCs/>
        </w:rPr>
        <w:t xml:space="preserve">Music/Pastoral Care Expenses: </w:t>
      </w:r>
      <w:r>
        <w:t>A parishioner pointed out that no expenses were shown on page 14 of the audited financial statements for music or pastoral care. John Selles replied in the past these have been for such things as parking, and Archdeacon Mackison added sometimes they could be for hospitality</w:t>
      </w:r>
      <w:proofErr w:type="gramStart"/>
      <w:r>
        <w:t xml:space="preserve">.  </w:t>
      </w:r>
      <w:proofErr w:type="gramEnd"/>
      <w:r>
        <w:t>John Sutton clarified that piano and organ tuning are charged to the property budget.</w:t>
      </w:r>
    </w:p>
    <w:p w14:paraId="4CAF294F" w14:textId="77777777" w:rsidR="00645AB9" w:rsidRPr="00645AB9" w:rsidRDefault="00645AB9" w:rsidP="00645AB9">
      <w:pPr>
        <w:spacing w:after="0"/>
        <w:jc w:val="both"/>
        <w:rPr>
          <w:sz w:val="12"/>
          <w:szCs w:val="12"/>
        </w:rPr>
      </w:pPr>
    </w:p>
    <w:p w14:paraId="141B3E92" w14:textId="37849420" w:rsidR="00CB2EF6" w:rsidRDefault="00645AB9" w:rsidP="00563546">
      <w:pPr>
        <w:spacing w:after="0"/>
        <w:ind w:firstLine="360"/>
        <w:jc w:val="both"/>
      </w:pPr>
      <w:r>
        <w:t>There being no further discussion, the vote was taken. Carried.</w:t>
      </w:r>
      <w:r w:rsidR="0043569F">
        <w:t xml:space="preserve"> </w:t>
      </w:r>
    </w:p>
    <w:p w14:paraId="3206924A" w14:textId="77777777" w:rsidR="00563546" w:rsidRPr="00563546" w:rsidRDefault="00563546" w:rsidP="00645AB9">
      <w:pPr>
        <w:spacing w:after="0"/>
        <w:ind w:left="720"/>
        <w:jc w:val="both"/>
        <w:rPr>
          <w:sz w:val="12"/>
          <w:szCs w:val="12"/>
        </w:rPr>
      </w:pPr>
    </w:p>
    <w:p w14:paraId="0BEF651A" w14:textId="5D4802F1" w:rsidR="00563546" w:rsidRDefault="00563546" w:rsidP="00563546">
      <w:pPr>
        <w:spacing w:after="0"/>
        <w:ind w:left="360"/>
        <w:jc w:val="both"/>
      </w:pPr>
      <w:r>
        <w:t xml:space="preserve">Archdeacon Mackison thanked Thomas Kriens, John </w:t>
      </w:r>
      <w:proofErr w:type="gramStart"/>
      <w:r>
        <w:t>Selles</w:t>
      </w:r>
      <w:proofErr w:type="gramEnd"/>
      <w:r>
        <w:t xml:space="preserve"> and Nasir Qamar for all their hard work in closing out the year-end.</w:t>
      </w:r>
    </w:p>
    <w:p w14:paraId="4BB12EB2" w14:textId="77777777" w:rsidR="00645AB9" w:rsidRPr="00645AB9" w:rsidRDefault="00645AB9" w:rsidP="00645AB9">
      <w:pPr>
        <w:spacing w:after="0"/>
        <w:ind w:left="720"/>
        <w:jc w:val="both"/>
        <w:rPr>
          <w:sz w:val="12"/>
          <w:szCs w:val="12"/>
        </w:rPr>
      </w:pPr>
    </w:p>
    <w:p w14:paraId="65AF4FD1" w14:textId="04B5AC03" w:rsidR="00645AB9" w:rsidRPr="00645AB9" w:rsidRDefault="00645AB9" w:rsidP="00645AB9">
      <w:pPr>
        <w:pStyle w:val="ListParagraph"/>
        <w:numPr>
          <w:ilvl w:val="0"/>
          <w:numId w:val="1"/>
        </w:numPr>
        <w:spacing w:after="0"/>
        <w:jc w:val="both"/>
        <w:rPr>
          <w:b/>
          <w:bCs/>
        </w:rPr>
      </w:pPr>
      <w:r>
        <w:rPr>
          <w:b/>
          <w:bCs/>
        </w:rPr>
        <w:t xml:space="preserve">Appointment of Public Accountant: </w:t>
      </w:r>
      <w:r>
        <w:t>It was moved by John Selles, seconded by John Sutton that Kriens~Larose, LLP, be appointed public accountant to perform an audit of the general operating statements of the Church of the Redeemer for the year ending December 31, 2025</w:t>
      </w:r>
      <w:proofErr w:type="gramStart"/>
      <w:r>
        <w:t xml:space="preserve">.  </w:t>
      </w:r>
      <w:proofErr w:type="gramEnd"/>
      <w:r>
        <w:t>Carried.</w:t>
      </w:r>
    </w:p>
    <w:p w14:paraId="6A59829A" w14:textId="77777777" w:rsidR="00D10E65" w:rsidRPr="00D10E65" w:rsidRDefault="00D10E65" w:rsidP="00D10E65">
      <w:pPr>
        <w:spacing w:after="0"/>
        <w:jc w:val="both"/>
        <w:rPr>
          <w:b/>
          <w:bCs/>
          <w:sz w:val="12"/>
          <w:szCs w:val="12"/>
        </w:rPr>
      </w:pPr>
    </w:p>
    <w:p w14:paraId="3F943549" w14:textId="0FABF2D8" w:rsidR="00D10E65" w:rsidRPr="00E8454B" w:rsidRDefault="00D10E65" w:rsidP="00D10E65">
      <w:pPr>
        <w:pStyle w:val="ListParagraph"/>
        <w:numPr>
          <w:ilvl w:val="0"/>
          <w:numId w:val="1"/>
        </w:numPr>
        <w:spacing w:after="0"/>
        <w:jc w:val="both"/>
        <w:rPr>
          <w:b/>
          <w:bCs/>
        </w:rPr>
      </w:pPr>
      <w:r>
        <w:rPr>
          <w:b/>
          <w:bCs/>
        </w:rPr>
        <w:t xml:space="preserve">Recess: </w:t>
      </w:r>
      <w:r w:rsidR="00E8454B">
        <w:t>Archdeacon Mackison declared the meeting in recess at 1:50 PM and called the meeting back to order at 2 PM.</w:t>
      </w:r>
    </w:p>
    <w:p w14:paraId="1FCF7675" w14:textId="77777777" w:rsidR="00E8454B" w:rsidRPr="0079363A" w:rsidRDefault="00E8454B" w:rsidP="00E8454B">
      <w:pPr>
        <w:pStyle w:val="ListParagraph"/>
        <w:rPr>
          <w:b/>
          <w:bCs/>
          <w:sz w:val="12"/>
          <w:szCs w:val="12"/>
        </w:rPr>
      </w:pPr>
    </w:p>
    <w:p w14:paraId="7776B375" w14:textId="3349AB6B" w:rsidR="00E8454B" w:rsidRPr="0026555C" w:rsidRDefault="00E8454B" w:rsidP="00D10E65">
      <w:pPr>
        <w:pStyle w:val="ListParagraph"/>
        <w:numPr>
          <w:ilvl w:val="0"/>
          <w:numId w:val="1"/>
        </w:numPr>
        <w:spacing w:after="0"/>
        <w:jc w:val="both"/>
        <w:rPr>
          <w:b/>
          <w:bCs/>
        </w:rPr>
      </w:pPr>
      <w:r>
        <w:rPr>
          <w:b/>
          <w:bCs/>
        </w:rPr>
        <w:t>Presentation and Adoption of 2025 Budget:</w:t>
      </w:r>
      <w:r w:rsidR="0056095B">
        <w:rPr>
          <w:b/>
          <w:bCs/>
        </w:rPr>
        <w:t xml:space="preserve"> </w:t>
      </w:r>
      <w:r w:rsidR="0056095B">
        <w:t>It was moved by John Selles, seconded by Anne Christy that the 2025 Operating Budget for Church Operations and the Common Table be adopted as circulated.</w:t>
      </w:r>
    </w:p>
    <w:p w14:paraId="7A9B1C90" w14:textId="77777777" w:rsidR="0026555C" w:rsidRPr="00A62B65" w:rsidRDefault="0026555C" w:rsidP="0026555C">
      <w:pPr>
        <w:pStyle w:val="ListParagraph"/>
        <w:rPr>
          <w:b/>
          <w:bCs/>
          <w:sz w:val="12"/>
          <w:szCs w:val="12"/>
        </w:rPr>
      </w:pPr>
    </w:p>
    <w:p w14:paraId="02FE1A41" w14:textId="7AEEDCD9" w:rsidR="00946416" w:rsidRDefault="00946416" w:rsidP="00946416">
      <w:pPr>
        <w:pStyle w:val="ListParagraph"/>
        <w:ind w:left="360"/>
      </w:pPr>
      <w:r>
        <w:t xml:space="preserve">Prior to discussing the 2025 budget, Mr. Selles provided some background information </w:t>
      </w:r>
      <w:r w:rsidR="000F78A8">
        <w:t>for several areas.</w:t>
      </w:r>
    </w:p>
    <w:p w14:paraId="016AEB20" w14:textId="77777777" w:rsidR="00946416" w:rsidRPr="00946416" w:rsidRDefault="00946416" w:rsidP="00A62B65">
      <w:pPr>
        <w:pStyle w:val="ListParagraph"/>
        <w:spacing w:after="0"/>
        <w:ind w:left="360"/>
        <w:rPr>
          <w:sz w:val="12"/>
          <w:szCs w:val="12"/>
        </w:rPr>
      </w:pPr>
    </w:p>
    <w:p w14:paraId="511248D1" w14:textId="56E9C4B7" w:rsidR="00946416" w:rsidRPr="000F78A8" w:rsidRDefault="000F78A8" w:rsidP="000F78A8">
      <w:pPr>
        <w:pStyle w:val="ListParagraph"/>
        <w:numPr>
          <w:ilvl w:val="0"/>
          <w:numId w:val="3"/>
        </w:numPr>
        <w:spacing w:after="0"/>
        <w:jc w:val="both"/>
        <w:rPr>
          <w:b/>
          <w:bCs/>
        </w:rPr>
      </w:pPr>
      <w:r w:rsidRPr="000F78A8">
        <w:rPr>
          <w:b/>
          <w:bCs/>
        </w:rPr>
        <w:t xml:space="preserve">General Fund Revenue: </w:t>
      </w:r>
      <w:r w:rsidR="00946416">
        <w:t>In 2024, we received $30K in dividends from the Diocesan Consolidated Trust Fund (DCTF). $110K in Fiera Fund dividends were reinvested in additional units, and we had an unrealized capital gain of $80K. The only actual cash we received was the $30K from the DCTF.</w:t>
      </w:r>
    </w:p>
    <w:p w14:paraId="45805A49" w14:textId="77777777" w:rsidR="00946416" w:rsidRPr="00D10E65" w:rsidRDefault="00946416" w:rsidP="00946416">
      <w:pPr>
        <w:pStyle w:val="ListParagraph"/>
        <w:spacing w:after="0"/>
        <w:ind w:left="360"/>
        <w:jc w:val="both"/>
        <w:rPr>
          <w:b/>
          <w:bCs/>
          <w:sz w:val="12"/>
          <w:szCs w:val="12"/>
        </w:rPr>
      </w:pPr>
    </w:p>
    <w:p w14:paraId="68146C9F" w14:textId="7C7F3292" w:rsidR="00946416" w:rsidRPr="00E8454B" w:rsidRDefault="00946416" w:rsidP="00D46980">
      <w:pPr>
        <w:spacing w:after="0"/>
        <w:ind w:left="720"/>
        <w:jc w:val="both"/>
        <w:rPr>
          <w:b/>
          <w:bCs/>
        </w:rPr>
      </w:pPr>
      <w:r>
        <w:lastRenderedPageBreak/>
        <w:t xml:space="preserve">The three-year average of </w:t>
      </w:r>
      <w:r>
        <w:t xml:space="preserve">undesignated donations to the </w:t>
      </w:r>
      <w:r>
        <w:t>general fund is going up, a positive trend after COVID. Undesignated donations in 2024 increased 23% over 2023. Individuals giving less than $10K during the year account for 61% of General Fund donations. Pre-Authorized R</w:t>
      </w:r>
      <w:r>
        <w:t>emittance (PAR)</w:t>
      </w:r>
      <w:r>
        <w:t xml:space="preserve"> and CanadaHelps represent 72% of General Fund donations and provide important steady income flow throughout the year</w:t>
      </w:r>
      <w:proofErr w:type="gramStart"/>
      <w:r>
        <w:t>.</w:t>
      </w:r>
      <w:r>
        <w:t xml:space="preserve">  </w:t>
      </w:r>
      <w:proofErr w:type="gramEnd"/>
      <w:r>
        <w:t>In discussing donations by channel, Mr. Selles advised that in 2024 we paid $35K in service charges to PAR and CanadaHelps. There is no service charge for eTransfers.</w:t>
      </w:r>
    </w:p>
    <w:p w14:paraId="1B6130D5" w14:textId="77777777" w:rsidR="0026555C" w:rsidRPr="00A62B65" w:rsidRDefault="0026555C" w:rsidP="00D46980">
      <w:pPr>
        <w:pStyle w:val="ListParagraph"/>
        <w:spacing w:after="0"/>
        <w:jc w:val="both"/>
        <w:rPr>
          <w:sz w:val="12"/>
          <w:szCs w:val="12"/>
        </w:rPr>
      </w:pPr>
    </w:p>
    <w:p w14:paraId="7765E188" w14:textId="323EF4BD" w:rsidR="0056095B" w:rsidRDefault="0056095B" w:rsidP="00D46980">
      <w:pPr>
        <w:spacing w:after="0"/>
        <w:ind w:left="720"/>
        <w:jc w:val="both"/>
      </w:pPr>
      <w:r>
        <w:t>The budget for</w:t>
      </w:r>
      <w:r w:rsidR="00A62B65">
        <w:t xml:space="preserve"> undesignated donations in</w:t>
      </w:r>
      <w:r>
        <w:t xml:space="preserve"> 2025 is $800K, which is an increase of 8% over 2024. The rationale for this number is that attendance has increased and post-COVID engagement is up. This figure is still down 16% from 2019, and we identified an international trade-induced recession as a risk. If we fall below a $53K per month run rate, we will need to receive more in December to catch up.</w:t>
      </w:r>
    </w:p>
    <w:p w14:paraId="1EA25F90" w14:textId="77777777" w:rsidR="00D46980" w:rsidRPr="00D46980" w:rsidRDefault="00D46980" w:rsidP="00D46980">
      <w:pPr>
        <w:spacing w:after="0"/>
        <w:ind w:left="720"/>
        <w:jc w:val="both"/>
        <w:rPr>
          <w:sz w:val="12"/>
          <w:szCs w:val="12"/>
        </w:rPr>
      </w:pPr>
    </w:p>
    <w:p w14:paraId="5440115A" w14:textId="7FB84046" w:rsidR="00D46980" w:rsidRPr="00B77203" w:rsidRDefault="00D46980" w:rsidP="00D46980">
      <w:pPr>
        <w:pStyle w:val="ListParagraph"/>
        <w:numPr>
          <w:ilvl w:val="1"/>
          <w:numId w:val="1"/>
        </w:numPr>
        <w:spacing w:after="0"/>
        <w:jc w:val="both"/>
        <w:rPr>
          <w:b/>
          <w:bCs/>
        </w:rPr>
      </w:pPr>
      <w:r>
        <w:rPr>
          <w:b/>
          <w:bCs/>
        </w:rPr>
        <w:t xml:space="preserve">Staffing Plan: </w:t>
      </w:r>
      <w:r>
        <w:t>A staffing plan showing weekly budgeted hours by month by position was shared</w:t>
      </w:r>
      <w:proofErr w:type="gramStart"/>
      <w:r>
        <w:t xml:space="preserve">.  </w:t>
      </w:r>
      <w:proofErr w:type="gramEnd"/>
      <w:r>
        <w:t xml:space="preserve">The </w:t>
      </w:r>
      <w:r>
        <w:t>Cost-of-Living</w:t>
      </w:r>
      <w:r>
        <w:t xml:space="preserve"> Allowance for 2025 is 3.1%. The plan includes transition from an Assistant Curate to an Associate Priest, the hiring of a new Administrative Assistant starting in March, a Common Table Director hopefully starting in April and the retirement of Krista Fry in May. Staffing represents 60% of the total expense budget.</w:t>
      </w:r>
    </w:p>
    <w:p w14:paraId="5C6971D0" w14:textId="77777777" w:rsidR="00D46980" w:rsidRPr="00D46980" w:rsidRDefault="00D46980" w:rsidP="00D46980">
      <w:pPr>
        <w:spacing w:after="0"/>
        <w:ind w:left="720"/>
        <w:jc w:val="both"/>
        <w:rPr>
          <w:b/>
          <w:bCs/>
          <w:sz w:val="12"/>
          <w:szCs w:val="12"/>
        </w:rPr>
      </w:pPr>
    </w:p>
    <w:p w14:paraId="13D9936C" w14:textId="4161DABF" w:rsidR="00B77203" w:rsidRPr="00B73D1F" w:rsidRDefault="00B77203" w:rsidP="00B73D1F">
      <w:pPr>
        <w:pStyle w:val="ListParagraph"/>
        <w:numPr>
          <w:ilvl w:val="2"/>
          <w:numId w:val="1"/>
        </w:numPr>
        <w:spacing w:after="0"/>
        <w:jc w:val="both"/>
        <w:rPr>
          <w:b/>
          <w:bCs/>
        </w:rPr>
      </w:pPr>
      <w:r>
        <w:rPr>
          <w:b/>
          <w:bCs/>
        </w:rPr>
        <w:t>Questions/Comments</w:t>
      </w:r>
      <w:r w:rsidR="0054648F">
        <w:rPr>
          <w:b/>
          <w:bCs/>
        </w:rPr>
        <w:t xml:space="preserve"> on the General Fund/Staffing</w:t>
      </w:r>
      <w:r>
        <w:rPr>
          <w:b/>
          <w:bCs/>
        </w:rPr>
        <w:t>:</w:t>
      </w:r>
    </w:p>
    <w:p w14:paraId="5201ED97" w14:textId="2E02D4CF" w:rsidR="00B77203" w:rsidRPr="00B77203" w:rsidRDefault="00B77203" w:rsidP="0054648F">
      <w:pPr>
        <w:pStyle w:val="ListParagraph"/>
        <w:numPr>
          <w:ilvl w:val="2"/>
          <w:numId w:val="1"/>
        </w:numPr>
        <w:spacing w:after="0"/>
        <w:ind w:left="1440"/>
        <w:jc w:val="both"/>
        <w:rPr>
          <w:b/>
          <w:bCs/>
        </w:rPr>
      </w:pPr>
      <w:r>
        <w:rPr>
          <w:b/>
          <w:bCs/>
        </w:rPr>
        <w:t xml:space="preserve">Undesignated Donations: </w:t>
      </w:r>
      <w:r>
        <w:t>The $800K budget figure was questioned</w:t>
      </w:r>
      <w:r w:rsidR="00D7679F">
        <w:t xml:space="preserve"> based on a sustainability principle of basing it on the prior three years’ average</w:t>
      </w:r>
      <w:proofErr w:type="gramStart"/>
      <w:r>
        <w:t xml:space="preserve">.  </w:t>
      </w:r>
      <w:proofErr w:type="gramEnd"/>
      <w:r>
        <w:t>John Selles stated it was a challenging number, but we are presenting an aspirational budget</w:t>
      </w:r>
      <w:proofErr w:type="gramStart"/>
      <w:r>
        <w:t xml:space="preserve">.  </w:t>
      </w:r>
      <w:proofErr w:type="gramEnd"/>
      <w:r>
        <w:t xml:space="preserve">If our target were lower, our deficit would be </w:t>
      </w:r>
      <w:r w:rsidR="00BB0D06">
        <w:t>greater,</w:t>
      </w:r>
      <w:r>
        <w:t xml:space="preserve"> and we would need to reduce staff</w:t>
      </w:r>
      <w:proofErr w:type="gramStart"/>
      <w:r>
        <w:t xml:space="preserve">.  </w:t>
      </w:r>
      <w:proofErr w:type="gramEnd"/>
      <w:r>
        <w:t>Archdeacon Mackison added that we have 30 new members this year</w:t>
      </w:r>
      <w:proofErr w:type="gramStart"/>
      <w:r>
        <w:t xml:space="preserve">.  </w:t>
      </w:r>
      <w:proofErr w:type="gramEnd"/>
      <w:r>
        <w:t xml:space="preserve">We will monitor the situation month by month and </w:t>
      </w:r>
      <w:r w:rsidR="00D7679F">
        <w:t>update the parish at the mid-year review</w:t>
      </w:r>
      <w:r>
        <w:t>.</w:t>
      </w:r>
    </w:p>
    <w:p w14:paraId="3AB52482" w14:textId="77777777" w:rsidR="00B77203" w:rsidRPr="00B77203" w:rsidRDefault="00B77203" w:rsidP="0054648F">
      <w:pPr>
        <w:spacing w:after="0"/>
        <w:ind w:left="360"/>
        <w:jc w:val="both"/>
        <w:rPr>
          <w:sz w:val="12"/>
          <w:szCs w:val="12"/>
        </w:rPr>
      </w:pPr>
    </w:p>
    <w:p w14:paraId="59E07AF3" w14:textId="2F147578" w:rsidR="00B77203" w:rsidRDefault="00B77203" w:rsidP="0054648F">
      <w:pPr>
        <w:spacing w:after="0"/>
        <w:ind w:left="1440"/>
        <w:jc w:val="both"/>
      </w:pPr>
      <w:r>
        <w:t>In response to a question, Mr. Selles noted $800K was only the budget for undesignated donations</w:t>
      </w:r>
      <w:proofErr w:type="gramStart"/>
      <w:r>
        <w:t xml:space="preserve">.  </w:t>
      </w:r>
      <w:proofErr w:type="gramEnd"/>
      <w:r>
        <w:t xml:space="preserve">In addition, people can give designated donations for such things as FaithWorks, the Common Table, the music program etc. We also receive subsidies from the Diocese. </w:t>
      </w:r>
      <w:r w:rsidR="00D46980">
        <w:t xml:space="preserve">We anticipate receiving a large undesignated bequest in 2025, which will be applied to Getting Our House in Order (GOHIO). </w:t>
      </w:r>
    </w:p>
    <w:p w14:paraId="54A5E4C1" w14:textId="77777777" w:rsidR="006C08C9" w:rsidRPr="000F78A8" w:rsidRDefault="006C08C9" w:rsidP="006C08C9">
      <w:pPr>
        <w:spacing w:after="0"/>
        <w:ind w:left="1080"/>
        <w:jc w:val="both"/>
        <w:rPr>
          <w:sz w:val="12"/>
          <w:szCs w:val="12"/>
        </w:rPr>
      </w:pPr>
    </w:p>
    <w:p w14:paraId="62760325" w14:textId="42C55195" w:rsidR="000F78A8" w:rsidRDefault="000F78A8" w:rsidP="00D46980">
      <w:pPr>
        <w:pStyle w:val="ListParagraph"/>
        <w:numPr>
          <w:ilvl w:val="1"/>
          <w:numId w:val="1"/>
        </w:numPr>
        <w:spacing w:after="0"/>
        <w:jc w:val="both"/>
      </w:pPr>
      <w:r w:rsidRPr="000F78A8">
        <w:rPr>
          <w:b/>
          <w:bCs/>
        </w:rPr>
        <w:t xml:space="preserve">The Common Table: </w:t>
      </w:r>
      <w:r>
        <w:t>We know we need to continue building up strong relationships with the community and may consider engaging a third party for fundraising. We need revenue of $550K annually for optimal program delivery (direct expenses of four staff plus food and supplies</w:t>
      </w:r>
      <w:r w:rsidR="000D761B">
        <w:t>,</w:t>
      </w:r>
      <w:r>
        <w:t xml:space="preserve"> as well as allocated expenses for caretakers, </w:t>
      </w:r>
      <w:proofErr w:type="gramStart"/>
      <w:r>
        <w:t>property</w:t>
      </w:r>
      <w:proofErr w:type="gramEnd"/>
      <w:r>
        <w:t xml:space="preserve"> and administration). Of this amount, we need to raise $200K-$300K from external sources.</w:t>
      </w:r>
      <w:r>
        <w:t xml:space="preserve"> We never thought the money from the Yorkville developer would be the answer to our Common Table budget needs, but it would buy us time to develop a sustainable approach.</w:t>
      </w:r>
    </w:p>
    <w:p w14:paraId="59D70E7B" w14:textId="77777777" w:rsidR="000F78A8" w:rsidRPr="000F78A8" w:rsidRDefault="000F78A8" w:rsidP="000F78A8">
      <w:pPr>
        <w:pStyle w:val="ListParagraph"/>
        <w:spacing w:after="0"/>
        <w:ind w:left="1080"/>
        <w:jc w:val="both"/>
        <w:rPr>
          <w:sz w:val="12"/>
          <w:szCs w:val="12"/>
        </w:rPr>
      </w:pPr>
    </w:p>
    <w:p w14:paraId="24832D1A" w14:textId="0DCB5C08" w:rsidR="000F78A8" w:rsidRDefault="000F78A8" w:rsidP="00D46980">
      <w:pPr>
        <w:spacing w:after="0"/>
        <w:ind w:left="720"/>
        <w:jc w:val="both"/>
      </w:pPr>
      <w:r>
        <w:t>Mr. Selles highlighted the support of local organizations for the sandwich cart initiative, which is outreach for Redeemer and is doing the right thing</w:t>
      </w:r>
      <w:proofErr w:type="gramStart"/>
      <w:r>
        <w:t xml:space="preserve">.  </w:t>
      </w:r>
      <w:proofErr w:type="gramEnd"/>
      <w:r>
        <w:t xml:space="preserve">He also encouraged promotion of the Common Table </w:t>
      </w:r>
      <w:hyperlink r:id="rId8" w:history="1">
        <w:r w:rsidRPr="000F78A8">
          <w:rPr>
            <w:rStyle w:val="Hyperlink"/>
          </w:rPr>
          <w:t>video</w:t>
        </w:r>
      </w:hyperlink>
      <w:r>
        <w:t xml:space="preserve"> to encourage more people to support the program. </w:t>
      </w:r>
    </w:p>
    <w:p w14:paraId="7B81FD4E" w14:textId="77777777" w:rsidR="0054648F" w:rsidRPr="0054648F" w:rsidRDefault="0054648F" w:rsidP="00D46980">
      <w:pPr>
        <w:spacing w:after="0"/>
        <w:ind w:left="720"/>
        <w:jc w:val="both"/>
        <w:rPr>
          <w:sz w:val="12"/>
          <w:szCs w:val="12"/>
        </w:rPr>
      </w:pPr>
    </w:p>
    <w:p w14:paraId="504BD4CE" w14:textId="153A0B0B" w:rsidR="0054648F" w:rsidRPr="0054648F" w:rsidRDefault="0054648F" w:rsidP="0054648F">
      <w:pPr>
        <w:pStyle w:val="ListParagraph"/>
        <w:numPr>
          <w:ilvl w:val="0"/>
          <w:numId w:val="6"/>
        </w:numPr>
        <w:spacing w:after="0"/>
        <w:jc w:val="both"/>
      </w:pPr>
      <w:r>
        <w:rPr>
          <w:b/>
          <w:bCs/>
        </w:rPr>
        <w:t>Questions/Comments on the Common Table:</w:t>
      </w:r>
    </w:p>
    <w:p w14:paraId="4DF460D2" w14:textId="57141059" w:rsidR="0054648F" w:rsidRDefault="0054648F" w:rsidP="0054648F">
      <w:pPr>
        <w:pStyle w:val="ListParagraph"/>
        <w:numPr>
          <w:ilvl w:val="1"/>
          <w:numId w:val="6"/>
        </w:numPr>
        <w:spacing w:after="0"/>
        <w:jc w:val="both"/>
      </w:pPr>
      <w:r>
        <w:rPr>
          <w:b/>
          <w:bCs/>
        </w:rPr>
        <w:t xml:space="preserve">Developer Grant: </w:t>
      </w:r>
      <w:r>
        <w:t>In response to a question, Mr. Selles and Archdeacon Mackison explained that the developer had not breached the contract by not paying us the second half of the $500K donation. The second installment would only be due when the building reached grade</w:t>
      </w:r>
      <w:proofErr w:type="gramStart"/>
      <w:r>
        <w:t xml:space="preserve">.  </w:t>
      </w:r>
      <w:proofErr w:type="gramEnd"/>
      <w:r>
        <w:t>Since the project is on hold, this has not yet happened</w:t>
      </w:r>
      <w:proofErr w:type="gramStart"/>
      <w:r>
        <w:t xml:space="preserve">.  </w:t>
      </w:r>
      <w:proofErr w:type="gramEnd"/>
    </w:p>
    <w:p w14:paraId="50FA79BF" w14:textId="57660301" w:rsidR="000F78A8" w:rsidRPr="00D46980" w:rsidRDefault="000F78A8" w:rsidP="000F78A8">
      <w:pPr>
        <w:spacing w:after="0"/>
        <w:jc w:val="both"/>
        <w:rPr>
          <w:sz w:val="12"/>
          <w:szCs w:val="12"/>
        </w:rPr>
      </w:pPr>
    </w:p>
    <w:p w14:paraId="78F950BD" w14:textId="45522EF6" w:rsidR="000F78A8" w:rsidRDefault="00D46980" w:rsidP="00D46980">
      <w:pPr>
        <w:pStyle w:val="ListParagraph"/>
        <w:numPr>
          <w:ilvl w:val="1"/>
          <w:numId w:val="1"/>
        </w:numPr>
        <w:spacing w:after="0"/>
        <w:jc w:val="both"/>
      </w:pPr>
      <w:r>
        <w:rPr>
          <w:b/>
          <w:bCs/>
        </w:rPr>
        <w:lastRenderedPageBreak/>
        <w:t xml:space="preserve">Capital Fund: </w:t>
      </w:r>
      <w:r>
        <w:t>Mr. Selles reviewed the status of GOHIO and other capital projects. Dedication of the Indigenous mural will be on Indigenous Solidarity Sunday (June 19).</w:t>
      </w:r>
    </w:p>
    <w:p w14:paraId="0A5BD35E" w14:textId="77777777" w:rsidR="0054648F" w:rsidRPr="0054648F" w:rsidRDefault="0054648F" w:rsidP="0054648F">
      <w:pPr>
        <w:pStyle w:val="ListParagraph"/>
        <w:spacing w:after="0"/>
        <w:jc w:val="both"/>
        <w:rPr>
          <w:sz w:val="12"/>
          <w:szCs w:val="12"/>
        </w:rPr>
      </w:pPr>
    </w:p>
    <w:p w14:paraId="75168BDA" w14:textId="049C449C" w:rsidR="0054648F" w:rsidRPr="00B73D1F" w:rsidRDefault="0054648F" w:rsidP="0054648F">
      <w:pPr>
        <w:pStyle w:val="ListParagraph"/>
        <w:numPr>
          <w:ilvl w:val="1"/>
          <w:numId w:val="1"/>
        </w:numPr>
        <w:spacing w:after="0"/>
        <w:jc w:val="both"/>
        <w:rPr>
          <w:b/>
          <w:bCs/>
        </w:rPr>
      </w:pPr>
      <w:r>
        <w:rPr>
          <w:b/>
          <w:bCs/>
        </w:rPr>
        <w:t xml:space="preserve">Refugee Fund: </w:t>
      </w:r>
      <w:r>
        <w:t>Mr. Selles explained an accounting issue that needs to be cleaned up. The total in this fund is now $21K and will be carefully monitored throughout the year.</w:t>
      </w:r>
    </w:p>
    <w:p w14:paraId="3A12B89E" w14:textId="77777777" w:rsidR="00B73D1F" w:rsidRPr="00B73D1F" w:rsidRDefault="00B73D1F" w:rsidP="00B73D1F">
      <w:pPr>
        <w:pStyle w:val="ListParagraph"/>
        <w:rPr>
          <w:b/>
          <w:bCs/>
          <w:sz w:val="12"/>
          <w:szCs w:val="12"/>
        </w:rPr>
      </w:pPr>
    </w:p>
    <w:p w14:paraId="279B1763" w14:textId="0B0E44C7" w:rsidR="00B73D1F" w:rsidRPr="00B73D1F" w:rsidRDefault="00B73D1F" w:rsidP="00B73D1F">
      <w:pPr>
        <w:pStyle w:val="ListParagraph"/>
        <w:numPr>
          <w:ilvl w:val="2"/>
          <w:numId w:val="1"/>
        </w:numPr>
        <w:spacing w:after="0"/>
        <w:jc w:val="both"/>
        <w:rPr>
          <w:b/>
          <w:bCs/>
        </w:rPr>
      </w:pPr>
      <w:r>
        <w:rPr>
          <w:b/>
          <w:bCs/>
        </w:rPr>
        <w:t>Questions/Comments on the Capital and Refugee Funds:</w:t>
      </w:r>
    </w:p>
    <w:p w14:paraId="467BF3D6" w14:textId="5B064AED" w:rsidR="00B73D1F" w:rsidRPr="00B73D1F" w:rsidRDefault="00B73D1F" w:rsidP="00B73D1F">
      <w:pPr>
        <w:pStyle w:val="ListParagraph"/>
        <w:numPr>
          <w:ilvl w:val="2"/>
          <w:numId w:val="7"/>
        </w:numPr>
        <w:spacing w:after="0"/>
        <w:jc w:val="both"/>
        <w:rPr>
          <w:b/>
          <w:bCs/>
        </w:rPr>
      </w:pPr>
      <w:r>
        <w:rPr>
          <w:b/>
          <w:bCs/>
        </w:rPr>
        <w:t>Replenishing the Fiera Fund</w:t>
      </w:r>
      <w:r w:rsidR="006C08C9">
        <w:rPr>
          <w:b/>
          <w:bCs/>
        </w:rPr>
        <w:t xml:space="preserve">: </w:t>
      </w:r>
      <w:r>
        <w:t>A large undesignated bequest of approximately $250K will be received in 2025</w:t>
      </w:r>
      <w:proofErr w:type="gramStart"/>
      <w:r>
        <w:t xml:space="preserve">.  </w:t>
      </w:r>
      <w:proofErr w:type="gramEnd"/>
      <w:r>
        <w:t>A member of the community asked if  that money would be used to replenish the Fiera Fund for units cashed out to pay for the air handling project.</w:t>
      </w:r>
    </w:p>
    <w:p w14:paraId="4C402D9A" w14:textId="77777777" w:rsidR="00B73D1F" w:rsidRPr="00B73D1F" w:rsidRDefault="00B73D1F" w:rsidP="00B73D1F">
      <w:pPr>
        <w:pStyle w:val="ListParagraph"/>
        <w:spacing w:after="0"/>
        <w:ind w:left="1440"/>
        <w:jc w:val="both"/>
        <w:rPr>
          <w:b/>
          <w:bCs/>
          <w:sz w:val="12"/>
          <w:szCs w:val="12"/>
        </w:rPr>
      </w:pPr>
    </w:p>
    <w:p w14:paraId="3A32802A" w14:textId="1220C69D" w:rsidR="006C08C9" w:rsidRDefault="00B73D1F" w:rsidP="00B73D1F">
      <w:pPr>
        <w:spacing w:after="0"/>
        <w:ind w:left="1440"/>
        <w:jc w:val="both"/>
      </w:pPr>
      <w:r>
        <w:t>As a matter of governance, Archdeacon Mackison explained that a</w:t>
      </w:r>
      <w:r w:rsidR="006C08C9">
        <w:t xml:space="preserve">t the Special Vestry in </w:t>
      </w:r>
      <w:r>
        <w:t>May</w:t>
      </w:r>
      <w:r w:rsidR="006C08C9">
        <w:t xml:space="preserve"> 2024, a motion was passed that future undesignated bequests would be applied to Getting Our House in Order (GOHIO) projects</w:t>
      </w:r>
      <w:proofErr w:type="gramStart"/>
      <w:r w:rsidR="006C08C9">
        <w:t xml:space="preserve">.  </w:t>
      </w:r>
      <w:proofErr w:type="gramEnd"/>
      <w:r w:rsidR="00815CCD">
        <w:t>All projects were approved to go forward, with t</w:t>
      </w:r>
      <w:r>
        <w:t xml:space="preserve">he GOHIO Committee tasked </w:t>
      </w:r>
      <w:r w:rsidR="00815CCD">
        <w:t>to set</w:t>
      </w:r>
      <w:r>
        <w:t xml:space="preserve"> priorities. At their first meeting, they agreed bequests received would go </w:t>
      </w:r>
      <w:r w:rsidR="00815CCD">
        <w:t xml:space="preserve">first </w:t>
      </w:r>
      <w:r>
        <w:t xml:space="preserve">towards replenishing the Fiera Fund. The anticipated bequest should cover this replenishment. </w:t>
      </w:r>
    </w:p>
    <w:p w14:paraId="02AEDA29" w14:textId="77777777" w:rsidR="00815CCD" w:rsidRPr="00815CCD" w:rsidRDefault="00815CCD" w:rsidP="00B73D1F">
      <w:pPr>
        <w:spacing w:after="0"/>
        <w:ind w:left="1440"/>
        <w:jc w:val="both"/>
        <w:rPr>
          <w:sz w:val="12"/>
          <w:szCs w:val="12"/>
        </w:rPr>
      </w:pPr>
    </w:p>
    <w:p w14:paraId="124D9213" w14:textId="0B055BA0" w:rsidR="00815CCD" w:rsidRPr="00B73D1F" w:rsidRDefault="00815CCD" w:rsidP="00B73D1F">
      <w:pPr>
        <w:spacing w:after="0"/>
        <w:ind w:left="1440"/>
        <w:jc w:val="both"/>
        <w:rPr>
          <w:b/>
          <w:bCs/>
        </w:rPr>
      </w:pPr>
      <w:r>
        <w:t>From an accounting perspective, Mr. Selles noted that at some point in the year, the church might need investment money to address cash flow issues</w:t>
      </w:r>
      <w:proofErr w:type="gramStart"/>
      <w:r>
        <w:t xml:space="preserve">.  </w:t>
      </w:r>
      <w:proofErr w:type="gramEnd"/>
      <w:r>
        <w:t>He questioned whether it would make sense to hold some of the bequest money back rather than put it into Fiera</w:t>
      </w:r>
      <w:r w:rsidR="00B6212E">
        <w:t>,</w:t>
      </w:r>
      <w:r>
        <w:t xml:space="preserve"> only to immediately take it out again. The Board of Management and the Treasurer would need to determine the appropriate use of cash. The Board of Management </w:t>
      </w:r>
      <w:r w:rsidR="00B6212E">
        <w:t xml:space="preserve">was </w:t>
      </w:r>
      <w:r w:rsidR="000A0920">
        <w:t>urge</w:t>
      </w:r>
      <w:r w:rsidR="00B6212E">
        <w:t>d</w:t>
      </w:r>
      <w:r>
        <w:t xml:space="preserve"> to </w:t>
      </w:r>
      <w:r w:rsidR="000A0920">
        <w:t xml:space="preserve">be </w:t>
      </w:r>
      <w:proofErr w:type="gramStart"/>
      <w:r w:rsidR="000A0920">
        <w:t>very clear</w:t>
      </w:r>
      <w:proofErr w:type="gramEnd"/>
      <w:r w:rsidR="000A0920">
        <w:t xml:space="preserve"> and transparent in </w:t>
      </w:r>
      <w:r>
        <w:t>updat</w:t>
      </w:r>
      <w:r w:rsidR="000A0920">
        <w:t>ing</w:t>
      </w:r>
      <w:r>
        <w:t xml:space="preserve"> the parish at the mid-year review whether bequest funds had been transferred to Fiera or withheld</w:t>
      </w:r>
      <w:r w:rsidR="000A0920">
        <w:t>, including reasons for decisions made</w:t>
      </w:r>
      <w:r>
        <w:t>.</w:t>
      </w:r>
    </w:p>
    <w:p w14:paraId="2285CDBD" w14:textId="77777777" w:rsidR="0079363A" w:rsidRPr="000A0920" w:rsidRDefault="0079363A" w:rsidP="0079363A">
      <w:pPr>
        <w:spacing w:after="0"/>
        <w:ind w:left="720"/>
        <w:jc w:val="both"/>
        <w:rPr>
          <w:b/>
          <w:bCs/>
          <w:sz w:val="12"/>
          <w:szCs w:val="12"/>
        </w:rPr>
      </w:pPr>
    </w:p>
    <w:p w14:paraId="6E5D9CF1" w14:textId="09434877" w:rsidR="00B6212E" w:rsidRDefault="00B6212E" w:rsidP="000D761B">
      <w:pPr>
        <w:spacing w:after="0"/>
        <w:ind w:left="360"/>
        <w:jc w:val="both"/>
      </w:pPr>
      <w:r>
        <w:t>Mr. Selles presented the 2025 budget numbers</w:t>
      </w:r>
      <w:r w:rsidR="000A0920">
        <w:t>. Under “Income</w:t>
      </w:r>
      <w:proofErr w:type="gramStart"/>
      <w:r w:rsidR="000A0920">
        <w:t>”,</w:t>
      </w:r>
      <w:proofErr w:type="gramEnd"/>
      <w:r w:rsidR="000A0920">
        <w:t xml:space="preserve"> he </w:t>
      </w:r>
      <w:r w:rsidR="000D761B">
        <w:t>highligh</w:t>
      </w:r>
      <w:r w:rsidR="000A0920">
        <w:t>ted the $800K budget for undesignated donations for church operations and $450K for donations and grants to the Common Table.  Total expenses are just 2.6% greater than last year</w:t>
      </w:r>
      <w:proofErr w:type="gramStart"/>
      <w:r w:rsidR="000A0920">
        <w:t xml:space="preserve">.  </w:t>
      </w:r>
      <w:proofErr w:type="gramEnd"/>
      <w:r w:rsidR="000A0920">
        <w:t xml:space="preserve">Mr. Selles </w:t>
      </w:r>
      <w:r>
        <w:t>describ</w:t>
      </w:r>
      <w:r w:rsidR="000A0920">
        <w:t>ed this</w:t>
      </w:r>
      <w:r>
        <w:t xml:space="preserve"> as a budget of restraint. He believed it is responsible and achievable without cutting to the point of </w:t>
      </w:r>
      <w:r w:rsidR="000A0920">
        <w:t>danger.</w:t>
      </w:r>
    </w:p>
    <w:p w14:paraId="54123ED0" w14:textId="77777777" w:rsidR="000A0920" w:rsidRPr="000A0920" w:rsidRDefault="000A0920" w:rsidP="000D761B">
      <w:pPr>
        <w:spacing w:after="0"/>
        <w:ind w:left="360"/>
        <w:jc w:val="both"/>
        <w:rPr>
          <w:sz w:val="12"/>
          <w:szCs w:val="12"/>
        </w:rPr>
      </w:pPr>
    </w:p>
    <w:p w14:paraId="4143C552" w14:textId="46B05368" w:rsidR="000A0920" w:rsidRDefault="000A0920" w:rsidP="000D761B">
      <w:pPr>
        <w:spacing w:after="0"/>
        <w:ind w:left="360"/>
        <w:jc w:val="both"/>
      </w:pPr>
      <w:r>
        <w:t>There being no further discussion the vote was taken</w:t>
      </w:r>
      <w:proofErr w:type="gramStart"/>
      <w:r>
        <w:t xml:space="preserve">.  </w:t>
      </w:r>
      <w:proofErr w:type="gramEnd"/>
      <w:r>
        <w:t>Carried</w:t>
      </w:r>
      <w:proofErr w:type="gramStart"/>
      <w:r>
        <w:t xml:space="preserve">.  </w:t>
      </w:r>
      <w:proofErr w:type="gramEnd"/>
      <w:r>
        <w:t>David Pabke abstained.</w:t>
      </w:r>
    </w:p>
    <w:p w14:paraId="525A4B4E" w14:textId="77777777" w:rsidR="00F60EEE" w:rsidRPr="00F60EEE" w:rsidRDefault="00F60EEE" w:rsidP="000D761B">
      <w:pPr>
        <w:spacing w:after="0"/>
        <w:ind w:left="360"/>
        <w:jc w:val="both"/>
        <w:rPr>
          <w:sz w:val="12"/>
          <w:szCs w:val="12"/>
        </w:rPr>
      </w:pPr>
    </w:p>
    <w:p w14:paraId="60D71CD5" w14:textId="349CCA22" w:rsidR="00F60EEE" w:rsidRPr="00B6212E" w:rsidRDefault="00F60EEE" w:rsidP="000D761B">
      <w:pPr>
        <w:spacing w:after="0"/>
        <w:ind w:left="360"/>
        <w:jc w:val="both"/>
      </w:pPr>
      <w:r>
        <w:t>Mr. Selles noted that this was his last act as Treasurer. Archdeacon Mackison thanked John Selles for all he does for the parish as a man of faith, and Mr. Selles thanked everyone for making Redeemer such a special place to be.</w:t>
      </w:r>
    </w:p>
    <w:p w14:paraId="7F6C87DF" w14:textId="77777777" w:rsidR="00D7679F" w:rsidRPr="00F60EEE" w:rsidRDefault="00D7679F" w:rsidP="00946416">
      <w:pPr>
        <w:spacing w:after="0"/>
        <w:ind w:left="720"/>
        <w:jc w:val="both"/>
        <w:rPr>
          <w:sz w:val="12"/>
          <w:szCs w:val="12"/>
        </w:rPr>
      </w:pPr>
    </w:p>
    <w:p w14:paraId="442508C2" w14:textId="4253CE5D" w:rsidR="00D7679F" w:rsidRPr="009031EF" w:rsidRDefault="00F60EEE" w:rsidP="00F60EEE">
      <w:pPr>
        <w:pStyle w:val="ListParagraph"/>
        <w:numPr>
          <w:ilvl w:val="0"/>
          <w:numId w:val="1"/>
        </w:numPr>
        <w:spacing w:after="0"/>
        <w:jc w:val="both"/>
        <w:rPr>
          <w:b/>
          <w:bCs/>
        </w:rPr>
      </w:pPr>
      <w:r>
        <w:rPr>
          <w:b/>
          <w:bCs/>
        </w:rPr>
        <w:t xml:space="preserve">Elections: </w:t>
      </w:r>
      <w:r>
        <w:t>It was moved by Joan Robinson, seconded by Peter Bennett that the 2025 slate of officers be elected as circulated</w:t>
      </w:r>
      <w:proofErr w:type="gramStart"/>
      <w:r>
        <w:t xml:space="preserve">.  </w:t>
      </w:r>
      <w:proofErr w:type="gramEnd"/>
      <w:r w:rsidR="009031EF">
        <w:t>Archdeacon Mackison asked three times if there were any further nominations</w:t>
      </w:r>
      <w:proofErr w:type="gramStart"/>
      <w:r w:rsidR="009031EF">
        <w:t xml:space="preserve">.  </w:t>
      </w:r>
      <w:proofErr w:type="gramEnd"/>
      <w:r w:rsidR="009031EF">
        <w:t>There being none, he called for the vote</w:t>
      </w:r>
      <w:proofErr w:type="gramStart"/>
      <w:r w:rsidR="009031EF">
        <w:t xml:space="preserve">.  </w:t>
      </w:r>
      <w:proofErr w:type="gramEnd"/>
      <w:r w:rsidR="009031EF">
        <w:t>Carried.</w:t>
      </w:r>
    </w:p>
    <w:p w14:paraId="11AFB946" w14:textId="77777777" w:rsidR="009031EF" w:rsidRPr="009031EF" w:rsidRDefault="009031EF" w:rsidP="009031EF">
      <w:pPr>
        <w:spacing w:after="0"/>
        <w:jc w:val="both"/>
        <w:rPr>
          <w:b/>
          <w:bCs/>
          <w:sz w:val="12"/>
          <w:szCs w:val="12"/>
        </w:rPr>
      </w:pPr>
    </w:p>
    <w:p w14:paraId="0C27934C" w14:textId="4CD8DAFE" w:rsidR="009031EF" w:rsidRDefault="009031EF" w:rsidP="009031EF">
      <w:pPr>
        <w:spacing w:after="0"/>
        <w:ind w:left="360"/>
        <w:jc w:val="both"/>
      </w:pPr>
      <w:r>
        <w:t>For the record, those elected as printed on page 51 of the Vestry Reports Book are:</w:t>
      </w:r>
    </w:p>
    <w:p w14:paraId="28203776" w14:textId="77777777" w:rsidR="009031EF" w:rsidRPr="009031EF" w:rsidRDefault="009031EF" w:rsidP="009031EF">
      <w:pPr>
        <w:spacing w:after="0"/>
        <w:ind w:left="360"/>
        <w:jc w:val="both"/>
        <w:rPr>
          <w:sz w:val="12"/>
          <w:szCs w:val="12"/>
        </w:rPr>
      </w:pPr>
    </w:p>
    <w:p w14:paraId="034599D5" w14:textId="2C899C50" w:rsidR="00D7679F" w:rsidRDefault="009031EF" w:rsidP="009031EF">
      <w:pPr>
        <w:spacing w:after="0"/>
        <w:ind w:left="360"/>
        <w:jc w:val="both"/>
        <w:rPr>
          <w:b/>
          <w:bCs/>
          <w:i/>
          <w:iCs/>
        </w:rPr>
      </w:pPr>
      <w:r>
        <w:rPr>
          <w:b/>
          <w:bCs/>
          <w:i/>
          <w:iCs/>
        </w:rPr>
        <w:t>Board of Management (Up to 12 to be elected; maximum term 6 years)</w:t>
      </w:r>
    </w:p>
    <w:p w14:paraId="16C92E40" w14:textId="650FA0F7" w:rsidR="009031EF" w:rsidRDefault="009031EF" w:rsidP="009031EF">
      <w:pPr>
        <w:spacing w:after="0"/>
        <w:ind w:left="360"/>
        <w:jc w:val="both"/>
      </w:pPr>
      <w:r>
        <w:t>Lyn Sibley (term 4) – chair</w:t>
      </w:r>
      <w:r>
        <w:tab/>
      </w:r>
      <w:r>
        <w:tab/>
      </w:r>
      <w:r>
        <w:tab/>
        <w:t>Jeremy Graham (term 3)</w:t>
      </w:r>
    </w:p>
    <w:p w14:paraId="2752A61E" w14:textId="5DD481A4" w:rsidR="009031EF" w:rsidRDefault="009031EF" w:rsidP="009031EF">
      <w:pPr>
        <w:spacing w:after="0"/>
        <w:ind w:left="360"/>
        <w:jc w:val="both"/>
      </w:pPr>
      <w:r>
        <w:t>Anne Christy (term 2)</w:t>
      </w:r>
      <w:r>
        <w:tab/>
      </w:r>
      <w:r>
        <w:tab/>
      </w:r>
      <w:r>
        <w:tab/>
      </w:r>
      <w:r>
        <w:tab/>
        <w:t>Sheila Crummey (term 1)</w:t>
      </w:r>
    </w:p>
    <w:p w14:paraId="54A0750B" w14:textId="4749F354" w:rsidR="009031EF" w:rsidRDefault="009031EF" w:rsidP="009031EF">
      <w:pPr>
        <w:spacing w:after="0"/>
        <w:ind w:left="360"/>
        <w:jc w:val="both"/>
      </w:pPr>
      <w:r>
        <w:t>Susan Graham Walker (term 1)</w:t>
      </w:r>
      <w:r>
        <w:tab/>
      </w:r>
      <w:r>
        <w:tab/>
      </w:r>
      <w:r>
        <w:tab/>
        <w:t>James Newman (term 1)</w:t>
      </w:r>
    </w:p>
    <w:p w14:paraId="17525C89" w14:textId="2694886C" w:rsidR="009031EF" w:rsidRPr="009031EF" w:rsidRDefault="009031EF" w:rsidP="009031EF">
      <w:pPr>
        <w:spacing w:after="0"/>
        <w:ind w:left="360"/>
        <w:jc w:val="both"/>
      </w:pPr>
      <w:r>
        <w:t>Carol Scovil (term 1) – vice-chair</w:t>
      </w:r>
      <w:r>
        <w:tab/>
      </w:r>
      <w:r>
        <w:tab/>
        <w:t>Ron Waldie (term 1)</w:t>
      </w:r>
    </w:p>
    <w:p w14:paraId="33A7F349" w14:textId="77777777" w:rsidR="00D7679F" w:rsidRPr="009031EF" w:rsidRDefault="00D7679F" w:rsidP="00946416">
      <w:pPr>
        <w:spacing w:after="0"/>
        <w:ind w:left="720"/>
        <w:jc w:val="both"/>
        <w:rPr>
          <w:sz w:val="12"/>
          <w:szCs w:val="12"/>
        </w:rPr>
      </w:pPr>
    </w:p>
    <w:p w14:paraId="559DE0FB" w14:textId="32DAF3A9" w:rsidR="00D7679F" w:rsidRDefault="009031EF" w:rsidP="009031EF">
      <w:pPr>
        <w:spacing w:after="0"/>
        <w:ind w:left="360"/>
        <w:jc w:val="both"/>
        <w:rPr>
          <w:b/>
          <w:bCs/>
          <w:i/>
          <w:iCs/>
        </w:rPr>
      </w:pPr>
      <w:r>
        <w:rPr>
          <w:b/>
          <w:bCs/>
          <w:i/>
          <w:iCs/>
        </w:rPr>
        <w:t>Members at Large of Advisory Board (6 to 8 to be elected; no fixed term)</w:t>
      </w:r>
    </w:p>
    <w:p w14:paraId="0070F050" w14:textId="296BF31D" w:rsidR="009031EF" w:rsidRDefault="009031EF" w:rsidP="009031EF">
      <w:pPr>
        <w:spacing w:after="0"/>
        <w:ind w:left="360"/>
        <w:jc w:val="both"/>
      </w:pPr>
      <w:r>
        <w:t>Karen Visser (term 6)</w:t>
      </w:r>
      <w:r>
        <w:tab/>
      </w:r>
      <w:r>
        <w:tab/>
      </w:r>
      <w:r>
        <w:tab/>
      </w:r>
      <w:r>
        <w:tab/>
        <w:t>Christina Chang (term 3)</w:t>
      </w:r>
    </w:p>
    <w:p w14:paraId="03113506" w14:textId="4EC0DC3C" w:rsidR="009031EF" w:rsidRDefault="009031EF" w:rsidP="009031EF">
      <w:pPr>
        <w:spacing w:after="0"/>
        <w:ind w:left="360"/>
        <w:jc w:val="both"/>
      </w:pPr>
      <w:r>
        <w:t>Dawn Lee (term 3)</w:t>
      </w:r>
      <w:r>
        <w:tab/>
      </w:r>
      <w:r>
        <w:tab/>
      </w:r>
      <w:r>
        <w:tab/>
      </w:r>
      <w:r>
        <w:tab/>
        <w:t>Henry Krol (term 2) – chair</w:t>
      </w:r>
    </w:p>
    <w:p w14:paraId="050D5BEB" w14:textId="6EB989F8" w:rsidR="009031EF" w:rsidRDefault="009031EF" w:rsidP="009031EF">
      <w:pPr>
        <w:spacing w:after="0"/>
        <w:ind w:left="360"/>
        <w:jc w:val="both"/>
      </w:pPr>
      <w:r>
        <w:lastRenderedPageBreak/>
        <w:t>Deb Hinton (term 1)</w:t>
      </w:r>
      <w:r>
        <w:tab/>
      </w:r>
      <w:r>
        <w:tab/>
      </w:r>
      <w:r>
        <w:tab/>
      </w:r>
      <w:r>
        <w:tab/>
        <w:t>Susanne Hunter (term 1)</w:t>
      </w:r>
    </w:p>
    <w:p w14:paraId="0D3A00FC" w14:textId="66BE1EE0" w:rsidR="009031EF" w:rsidRDefault="009031EF" w:rsidP="009031EF">
      <w:pPr>
        <w:spacing w:after="0"/>
        <w:ind w:left="360"/>
        <w:jc w:val="both"/>
      </w:pPr>
      <w:r>
        <w:t>Scott MacLeod (term 1)</w:t>
      </w:r>
      <w:r>
        <w:tab/>
      </w:r>
      <w:r>
        <w:tab/>
      </w:r>
      <w:r>
        <w:tab/>
      </w:r>
      <w:r>
        <w:tab/>
        <w:t>Salome Pinto (term 1) – vice-chair</w:t>
      </w:r>
    </w:p>
    <w:p w14:paraId="4E1079A9" w14:textId="77777777" w:rsidR="009031EF" w:rsidRPr="009031EF" w:rsidRDefault="009031EF" w:rsidP="009031EF">
      <w:pPr>
        <w:spacing w:after="0"/>
        <w:ind w:left="360"/>
        <w:jc w:val="both"/>
        <w:rPr>
          <w:sz w:val="12"/>
          <w:szCs w:val="12"/>
        </w:rPr>
      </w:pPr>
    </w:p>
    <w:p w14:paraId="5FE012B5" w14:textId="2741FDDA" w:rsidR="009031EF" w:rsidRDefault="009031EF" w:rsidP="009031EF">
      <w:pPr>
        <w:spacing w:after="0"/>
        <w:ind w:left="360"/>
        <w:jc w:val="both"/>
        <w:rPr>
          <w:b/>
          <w:bCs/>
          <w:i/>
          <w:iCs/>
        </w:rPr>
      </w:pPr>
      <w:r>
        <w:rPr>
          <w:b/>
          <w:bCs/>
          <w:i/>
          <w:iCs/>
        </w:rPr>
        <w:t>Members of Synod</w:t>
      </w:r>
      <w:r>
        <w:rPr>
          <w:b/>
          <w:bCs/>
          <w:i/>
          <w:iCs/>
        </w:rPr>
        <w:tab/>
      </w:r>
      <w:r>
        <w:rPr>
          <w:b/>
          <w:bCs/>
          <w:i/>
          <w:iCs/>
        </w:rPr>
        <w:tab/>
      </w:r>
      <w:r>
        <w:rPr>
          <w:b/>
          <w:bCs/>
          <w:i/>
          <w:iCs/>
        </w:rPr>
        <w:tab/>
      </w:r>
      <w:r>
        <w:rPr>
          <w:b/>
          <w:bCs/>
          <w:i/>
          <w:iCs/>
        </w:rPr>
        <w:tab/>
        <w:t>Alternate Members of Synod</w:t>
      </w:r>
    </w:p>
    <w:p w14:paraId="0941A8B4" w14:textId="1E18E8D6" w:rsidR="009031EF" w:rsidRDefault="009031EF" w:rsidP="009031EF">
      <w:pPr>
        <w:spacing w:after="0"/>
        <w:ind w:left="360"/>
        <w:jc w:val="both"/>
        <w:rPr>
          <w:b/>
          <w:bCs/>
          <w:i/>
          <w:iCs/>
        </w:rPr>
      </w:pPr>
      <w:r>
        <w:rPr>
          <w:b/>
          <w:bCs/>
          <w:i/>
          <w:iCs/>
        </w:rPr>
        <w:t>(4 to be elected; 3-year term)</w:t>
      </w:r>
      <w:r>
        <w:rPr>
          <w:b/>
          <w:bCs/>
          <w:i/>
          <w:iCs/>
        </w:rPr>
        <w:tab/>
      </w:r>
      <w:r>
        <w:rPr>
          <w:b/>
          <w:bCs/>
          <w:i/>
          <w:iCs/>
        </w:rPr>
        <w:tab/>
      </w:r>
      <w:r>
        <w:rPr>
          <w:b/>
          <w:bCs/>
          <w:i/>
          <w:iCs/>
        </w:rPr>
        <w:tab/>
        <w:t>(1-3 to be elected)</w:t>
      </w:r>
    </w:p>
    <w:p w14:paraId="3FE806ED" w14:textId="69AD62C3" w:rsidR="009031EF" w:rsidRDefault="009031EF" w:rsidP="009031EF">
      <w:pPr>
        <w:spacing w:after="0"/>
        <w:ind w:left="360"/>
        <w:jc w:val="both"/>
      </w:pPr>
      <w:r>
        <w:t>Wesley Acheampong (term 2)</w:t>
      </w:r>
      <w:r>
        <w:tab/>
      </w:r>
      <w:r>
        <w:tab/>
      </w:r>
      <w:r>
        <w:tab/>
        <w:t>Chris Ambidge (alternate)</w:t>
      </w:r>
    </w:p>
    <w:p w14:paraId="530FC46E" w14:textId="78AC3D03" w:rsidR="009031EF" w:rsidRDefault="009031EF" w:rsidP="009031EF">
      <w:pPr>
        <w:spacing w:after="0"/>
        <w:ind w:left="360"/>
        <w:jc w:val="both"/>
      </w:pPr>
      <w:r>
        <w:t>Karen Visser (term 2)</w:t>
      </w:r>
      <w:r>
        <w:tab/>
      </w:r>
      <w:r>
        <w:tab/>
      </w:r>
      <w:r>
        <w:tab/>
      </w:r>
      <w:r>
        <w:tab/>
        <w:t>Richard Van Delft (alternate)</w:t>
      </w:r>
    </w:p>
    <w:p w14:paraId="56AE394F" w14:textId="262841D6" w:rsidR="009031EF" w:rsidRDefault="009031EF" w:rsidP="009031EF">
      <w:pPr>
        <w:spacing w:after="0"/>
        <w:ind w:left="360"/>
        <w:jc w:val="both"/>
      </w:pPr>
      <w:r>
        <w:t>Peter Bennett (term 1)</w:t>
      </w:r>
    </w:p>
    <w:p w14:paraId="5028623C" w14:textId="2BA70AD4" w:rsidR="009031EF" w:rsidRPr="009031EF" w:rsidRDefault="009031EF" w:rsidP="009031EF">
      <w:pPr>
        <w:spacing w:after="0"/>
        <w:ind w:left="360"/>
        <w:jc w:val="both"/>
      </w:pPr>
      <w:r>
        <w:t>Lyn Sibley (term 1)</w:t>
      </w:r>
    </w:p>
    <w:p w14:paraId="61D7AD8C" w14:textId="77777777" w:rsidR="00D7679F" w:rsidRPr="009412D8" w:rsidRDefault="00D7679F" w:rsidP="00946416">
      <w:pPr>
        <w:spacing w:after="0"/>
        <w:ind w:left="720"/>
        <w:jc w:val="both"/>
        <w:rPr>
          <w:sz w:val="12"/>
          <w:szCs w:val="12"/>
        </w:rPr>
      </w:pPr>
    </w:p>
    <w:p w14:paraId="7730CF32" w14:textId="67D5129E" w:rsidR="00A609A0" w:rsidRDefault="009031EF" w:rsidP="006B7B5B">
      <w:pPr>
        <w:spacing w:after="120"/>
        <w:ind w:left="360"/>
        <w:jc w:val="both"/>
      </w:pPr>
      <w:r>
        <w:t xml:space="preserve">Archdeacon Mackison thanked all who </w:t>
      </w:r>
      <w:r w:rsidR="009412D8">
        <w:t>will be serving in 2025 and those who are stepping down from their roles.</w:t>
      </w:r>
    </w:p>
    <w:p w14:paraId="1E1613B3" w14:textId="68B7EFFB" w:rsidR="006B7B5B" w:rsidRPr="006B7B5B" w:rsidRDefault="006B7B5B" w:rsidP="006B7B5B">
      <w:pPr>
        <w:pStyle w:val="ListParagraph"/>
        <w:numPr>
          <w:ilvl w:val="0"/>
          <w:numId w:val="1"/>
        </w:numPr>
        <w:spacing w:after="120"/>
        <w:jc w:val="both"/>
        <w:rPr>
          <w:b/>
          <w:bCs/>
        </w:rPr>
      </w:pPr>
      <w:r>
        <w:rPr>
          <w:b/>
          <w:bCs/>
        </w:rPr>
        <w:t xml:space="preserve">Board Chair Team Structure Change: </w:t>
      </w:r>
      <w:r>
        <w:t>Archdeacon Mackison invited Anne Christy to provide context before the motion came to the floor.</w:t>
      </w:r>
    </w:p>
    <w:p w14:paraId="535A06C4" w14:textId="2CEF9038" w:rsidR="006B7B5B" w:rsidRDefault="006B7B5B" w:rsidP="006B7B5B">
      <w:pPr>
        <w:spacing w:after="120"/>
        <w:ind w:left="360"/>
        <w:jc w:val="both"/>
      </w:pPr>
      <w:r>
        <w:t xml:space="preserve">When she was approached </w:t>
      </w:r>
      <w:r w:rsidR="000D761B">
        <w:t xml:space="preserve">to serve </w:t>
      </w:r>
      <w:r>
        <w:t xml:space="preserve">a year ago, Ms. Christy was asked for a </w:t>
      </w:r>
      <w:r w:rsidR="00390D3C">
        <w:t>four-year</w:t>
      </w:r>
      <w:r>
        <w:t xml:space="preserve"> commitment – two as vice-chair and two as chair. She had reservations about this length of time and spoke to people in other parishes who expressed surprise at anything more than three years</w:t>
      </w:r>
      <w:proofErr w:type="gramStart"/>
      <w:r>
        <w:t xml:space="preserve">.  </w:t>
      </w:r>
      <w:proofErr w:type="gramEnd"/>
      <w:r>
        <w:t xml:space="preserve">She also consulted a neighbour, Archbishop Colin Johnson, who thought three years was </w:t>
      </w:r>
      <w:r w:rsidR="000D761B">
        <w:t>standard</w:t>
      </w:r>
      <w:proofErr w:type="gramStart"/>
      <w:r>
        <w:t xml:space="preserve">.  </w:t>
      </w:r>
      <w:proofErr w:type="gramEnd"/>
      <w:r>
        <w:t>The proposal is for one year as incoming chair, the second as chair, and the third as outgoing chair to provide continuity</w:t>
      </w:r>
      <w:proofErr w:type="gramStart"/>
      <w:r>
        <w:t xml:space="preserve">.  </w:t>
      </w:r>
      <w:proofErr w:type="gramEnd"/>
      <w:r>
        <w:t>Archdeacon Mackison added that this proposal ha</w:t>
      </w:r>
      <w:r w:rsidR="000D761B">
        <w:t>d</w:t>
      </w:r>
      <w:r>
        <w:t xml:space="preserve"> been discussed with both boards and has their support.</w:t>
      </w:r>
    </w:p>
    <w:p w14:paraId="5A85419B" w14:textId="59312F86" w:rsidR="006B7B5B" w:rsidRDefault="00390D3C" w:rsidP="006B7B5B">
      <w:pPr>
        <w:spacing w:after="120"/>
        <w:ind w:left="360"/>
        <w:jc w:val="both"/>
      </w:pPr>
      <w:r>
        <w:t>It was moved by Anne Christy, seconded by Karen Visser</w:t>
      </w:r>
      <w:r w:rsidR="00877A37">
        <w:t xml:space="preserve"> that the Revision to the Team Structure for Board Chairs be adopted as circulated</w:t>
      </w:r>
      <w:proofErr w:type="gramStart"/>
      <w:r w:rsidR="00877A37">
        <w:t xml:space="preserve">.  </w:t>
      </w:r>
      <w:proofErr w:type="gramEnd"/>
      <w:r w:rsidR="00877A37">
        <w:t>For the record, the full proposal is:</w:t>
      </w:r>
    </w:p>
    <w:p w14:paraId="09EB1C0C" w14:textId="2D5CB84A" w:rsidR="00390D3C" w:rsidRDefault="00390D3C" w:rsidP="00877A37">
      <w:pPr>
        <w:spacing w:after="120"/>
        <w:ind w:left="720"/>
        <w:jc w:val="both"/>
      </w:pPr>
      <w:r>
        <w:rPr>
          <w:b/>
          <w:bCs/>
        </w:rPr>
        <w:t xml:space="preserve">Whereas, </w:t>
      </w:r>
      <w:r>
        <w:t>the current term structure for board leadership consists of a four-year commitment, including two years as Vice-Chair and two years as Chair;</w:t>
      </w:r>
    </w:p>
    <w:p w14:paraId="3B752BC3" w14:textId="041FC2EE" w:rsidR="00390D3C" w:rsidRDefault="00390D3C" w:rsidP="00877A37">
      <w:pPr>
        <w:spacing w:after="120"/>
        <w:ind w:left="720"/>
        <w:jc w:val="both"/>
      </w:pPr>
      <w:r>
        <w:rPr>
          <w:b/>
          <w:bCs/>
        </w:rPr>
        <w:t xml:space="preserve">Whereas, </w:t>
      </w:r>
      <w:r>
        <w:t>a three-year term structure, consisting of one year as Incoming Chair, one year as Chair, and one year as Outgoing Chair, would provide greater flexibility, encourage broader participation, and enhance leadership succession planning;</w:t>
      </w:r>
    </w:p>
    <w:p w14:paraId="13E58474" w14:textId="2C203537" w:rsidR="00390D3C" w:rsidRDefault="00390D3C" w:rsidP="00877A37">
      <w:pPr>
        <w:spacing w:after="120"/>
        <w:ind w:left="720"/>
        <w:jc w:val="both"/>
      </w:pPr>
      <w:r>
        <w:rPr>
          <w:b/>
          <w:bCs/>
        </w:rPr>
        <w:t xml:space="preserve">Whereas, </w:t>
      </w:r>
      <w:r>
        <w:t>reducing the term length would allow for a more dynamic leadership cycle, bringing fresh perspectives to board leadership more frequently while maintaining continuity through the Outgoing Chair’s advisory role;</w:t>
      </w:r>
    </w:p>
    <w:p w14:paraId="09D2ABAA" w14:textId="76B7F886" w:rsidR="00390D3C" w:rsidRDefault="00390D3C" w:rsidP="00877A37">
      <w:pPr>
        <w:spacing w:after="120"/>
        <w:ind w:left="720"/>
        <w:jc w:val="both"/>
      </w:pPr>
      <w:r w:rsidRPr="00390D3C">
        <w:rPr>
          <w:b/>
          <w:bCs/>
        </w:rPr>
        <w:t>T</w:t>
      </w:r>
      <w:r>
        <w:rPr>
          <w:b/>
          <w:bCs/>
        </w:rPr>
        <w:t xml:space="preserve">herefore, be it resolved that, </w:t>
      </w:r>
      <w:r>
        <w:t>a revised board leadership structure be adopted, wherein the leadership team shall consist of a total of three years, structured as follows:</w:t>
      </w:r>
    </w:p>
    <w:p w14:paraId="70194765" w14:textId="499E651A" w:rsidR="00390D3C" w:rsidRDefault="00390D3C" w:rsidP="00877A37">
      <w:pPr>
        <w:pStyle w:val="ListParagraph"/>
        <w:numPr>
          <w:ilvl w:val="1"/>
          <w:numId w:val="1"/>
        </w:numPr>
        <w:spacing w:after="120"/>
        <w:ind w:left="1080"/>
        <w:jc w:val="both"/>
      </w:pPr>
      <w:r w:rsidRPr="00390D3C">
        <w:rPr>
          <w:b/>
          <w:bCs/>
        </w:rPr>
        <w:t xml:space="preserve">Incoming Chair </w:t>
      </w:r>
      <w:r>
        <w:t>(Year 1): Serves as a preparatory and support role, gaining insight into the responsibilities of the Chair.</w:t>
      </w:r>
    </w:p>
    <w:p w14:paraId="07471D3F" w14:textId="23EE5017" w:rsidR="00390D3C" w:rsidRDefault="00390D3C" w:rsidP="00877A37">
      <w:pPr>
        <w:pStyle w:val="ListParagraph"/>
        <w:numPr>
          <w:ilvl w:val="1"/>
          <w:numId w:val="1"/>
        </w:numPr>
        <w:spacing w:after="120"/>
        <w:ind w:left="1080"/>
        <w:jc w:val="both"/>
      </w:pPr>
      <w:r>
        <w:rPr>
          <w:b/>
          <w:bCs/>
        </w:rPr>
        <w:t xml:space="preserve">Chair </w:t>
      </w:r>
      <w:r>
        <w:t>(Year 2): Assumes full leadership responsibilities and presides over board meetings and organizational matters.</w:t>
      </w:r>
    </w:p>
    <w:p w14:paraId="2E6FAA23" w14:textId="2FDCA17A" w:rsidR="00390D3C" w:rsidRDefault="00390D3C" w:rsidP="00877A37">
      <w:pPr>
        <w:pStyle w:val="ListParagraph"/>
        <w:numPr>
          <w:ilvl w:val="1"/>
          <w:numId w:val="1"/>
        </w:numPr>
        <w:spacing w:after="120"/>
        <w:ind w:left="1080"/>
        <w:jc w:val="both"/>
      </w:pPr>
      <w:r>
        <w:rPr>
          <w:b/>
          <w:bCs/>
        </w:rPr>
        <w:t xml:space="preserve">Outgoing Chair </w:t>
      </w:r>
      <w:r>
        <w:t>(Year 3): Provides continuity and advisory support to the new Chair while concluding any ongoing initiatives.</w:t>
      </w:r>
    </w:p>
    <w:p w14:paraId="27835C3A" w14:textId="2B71675E" w:rsidR="00390D3C" w:rsidRDefault="00390D3C" w:rsidP="00877A37">
      <w:pPr>
        <w:spacing w:after="120"/>
        <w:ind w:left="720"/>
        <w:jc w:val="both"/>
      </w:pPr>
      <w:r>
        <w:t>With the understanding that a term may be extended at the request of the board.</w:t>
      </w:r>
    </w:p>
    <w:p w14:paraId="1EBBCDEA" w14:textId="374818E0" w:rsidR="00390D3C" w:rsidRDefault="00390D3C" w:rsidP="00877A37">
      <w:pPr>
        <w:spacing w:after="120"/>
        <w:ind w:left="720"/>
        <w:jc w:val="both"/>
      </w:pPr>
      <w:r>
        <w:rPr>
          <w:b/>
          <w:bCs/>
        </w:rPr>
        <w:t xml:space="preserve">Be it further resolved that, </w:t>
      </w:r>
      <w:r>
        <w:t>this amendment shall take effect February 23, 2025, and transitional provisions shall be established to ensure a smooth implementation of the new term structure.</w:t>
      </w:r>
    </w:p>
    <w:p w14:paraId="429F32C6" w14:textId="77777777" w:rsidR="00877A37" w:rsidRDefault="00877A37" w:rsidP="00877A37">
      <w:pPr>
        <w:spacing w:after="120"/>
        <w:ind w:left="360"/>
        <w:jc w:val="both"/>
        <w:rPr>
          <w:b/>
          <w:bCs/>
        </w:rPr>
      </w:pPr>
    </w:p>
    <w:p w14:paraId="38EF35A4" w14:textId="4EF90770" w:rsidR="00877A37" w:rsidRDefault="00877A37" w:rsidP="001748E0">
      <w:pPr>
        <w:spacing w:after="120"/>
        <w:ind w:left="720"/>
        <w:jc w:val="both"/>
        <w:rPr>
          <w:b/>
          <w:bCs/>
        </w:rPr>
      </w:pPr>
      <w:r>
        <w:rPr>
          <w:b/>
          <w:bCs/>
        </w:rPr>
        <w:lastRenderedPageBreak/>
        <w:t>Discussion/Comments:</w:t>
      </w:r>
    </w:p>
    <w:p w14:paraId="6B65EB37" w14:textId="5753E0B8" w:rsidR="00877A37" w:rsidRDefault="00877A37" w:rsidP="001748E0">
      <w:pPr>
        <w:spacing w:after="120"/>
        <w:ind w:left="720"/>
        <w:jc w:val="both"/>
      </w:pPr>
      <w:r>
        <w:t>In response to a question, Henry Krol explained the request to extend a term would come from the board and would have to be mutually acceptable to both the board and the chair.</w:t>
      </w:r>
    </w:p>
    <w:p w14:paraId="174419CD" w14:textId="7BA9566B" w:rsidR="00877A37" w:rsidRDefault="00877A37" w:rsidP="001748E0">
      <w:pPr>
        <w:spacing w:after="120"/>
        <w:ind w:left="720"/>
        <w:jc w:val="both"/>
      </w:pPr>
      <w:r>
        <w:t>Archdeacon Mackison confirmed this does not change Redeemer By-Law #1. There is nothing in it or in the canons about term limits for churchwardens/board chairs.</w:t>
      </w:r>
    </w:p>
    <w:p w14:paraId="1A96ED0E" w14:textId="432E004C" w:rsidR="001748E0" w:rsidRDefault="000D761B" w:rsidP="001748E0">
      <w:pPr>
        <w:spacing w:after="120"/>
        <w:ind w:left="720"/>
        <w:jc w:val="both"/>
      </w:pPr>
      <w:r>
        <w:t>A friendly amendment</w:t>
      </w:r>
      <w:r w:rsidR="001748E0">
        <w:t xml:space="preserve"> was moved by Jonathan Batty, seconded by Marg Creal that the motion be </w:t>
      </w:r>
      <w:r>
        <w:t>reworded</w:t>
      </w:r>
      <w:r w:rsidR="001748E0">
        <w:t xml:space="preserve"> so that “extended” be replaced by “changed” in the sentence “With the understanding that a term may be </w:t>
      </w:r>
      <w:r w:rsidR="001748E0" w:rsidRPr="000D761B">
        <w:rPr>
          <w:b/>
          <w:bCs/>
        </w:rPr>
        <w:t>changed</w:t>
      </w:r>
      <w:r w:rsidR="001748E0">
        <w:t xml:space="preserve"> at the request of the board.</w:t>
      </w:r>
    </w:p>
    <w:p w14:paraId="3458B59E" w14:textId="3E755D2B" w:rsidR="001748E0" w:rsidRDefault="001748E0" w:rsidP="001748E0">
      <w:pPr>
        <w:spacing w:after="120"/>
        <w:ind w:left="720"/>
        <w:jc w:val="both"/>
      </w:pPr>
      <w:r>
        <w:t>Marg Creal recommended that both boards look at Redeemer’s entire governance structure and term limits and also monitor how this new structure is working. All these should be documented in one place.</w:t>
      </w:r>
    </w:p>
    <w:p w14:paraId="5F7996E7" w14:textId="4B509DC0" w:rsidR="001748E0" w:rsidRDefault="001748E0" w:rsidP="001748E0">
      <w:pPr>
        <w:spacing w:after="120"/>
        <w:ind w:left="360"/>
        <w:jc w:val="both"/>
      </w:pPr>
      <w:r>
        <w:t>There being no further discussion, the vote was taken on the amended motion</w:t>
      </w:r>
      <w:proofErr w:type="gramStart"/>
      <w:r>
        <w:t xml:space="preserve">.  </w:t>
      </w:r>
      <w:proofErr w:type="gramEnd"/>
      <w:r>
        <w:t>Carried.</w:t>
      </w:r>
    </w:p>
    <w:p w14:paraId="6EDA087E" w14:textId="21D7C76F" w:rsidR="001748E0" w:rsidRDefault="001748E0" w:rsidP="00877A37">
      <w:pPr>
        <w:spacing w:after="120"/>
        <w:ind w:left="360"/>
        <w:jc w:val="both"/>
      </w:pPr>
      <w:r>
        <w:t>Archdeacon Mackison thanked those who had prepared the motion and all who had contributed to the discussion.</w:t>
      </w:r>
    </w:p>
    <w:p w14:paraId="2B2ECE78" w14:textId="5B0B84C5" w:rsidR="001748E0" w:rsidRPr="00BD5615" w:rsidRDefault="001748E0" w:rsidP="001748E0">
      <w:pPr>
        <w:pStyle w:val="ListParagraph"/>
        <w:numPr>
          <w:ilvl w:val="0"/>
          <w:numId w:val="1"/>
        </w:numPr>
        <w:spacing w:after="120"/>
        <w:jc w:val="both"/>
        <w:rPr>
          <w:b/>
          <w:bCs/>
        </w:rPr>
      </w:pPr>
      <w:r>
        <w:rPr>
          <w:b/>
          <w:bCs/>
        </w:rPr>
        <w:t>Diocesan Social Justice Vestry Motion 2025: Protecting and Expanding Harm Reduction in Ontario:</w:t>
      </w:r>
      <w:r w:rsidR="00BD5615">
        <w:rPr>
          <w:b/>
          <w:bCs/>
        </w:rPr>
        <w:t xml:space="preserve"> </w:t>
      </w:r>
      <w:r w:rsidR="00BD5615">
        <w:t>It was moved by Wesley Acheampong, seconded by Sheryl Kennedy that we, the parish of Church of the Redeemer, Bloor Street, in the Diocese of Toronto, urge the Province of Ontario to reverse the planned closure of safe consumption sites in Ontario, and to lift the ban on the creation of new sites, in order to expand life-saving harm reduction services to Ontarians.</w:t>
      </w:r>
    </w:p>
    <w:p w14:paraId="3C758A51" w14:textId="725DBF83" w:rsidR="00BD5615" w:rsidRDefault="00BD5615" w:rsidP="00BD5615">
      <w:pPr>
        <w:spacing w:after="120"/>
        <w:ind w:left="360"/>
        <w:jc w:val="both"/>
        <w:rPr>
          <w:b/>
          <w:bCs/>
        </w:rPr>
      </w:pPr>
      <w:r>
        <w:rPr>
          <w:b/>
          <w:bCs/>
        </w:rPr>
        <w:t>Discussion/Comments:</w:t>
      </w:r>
    </w:p>
    <w:p w14:paraId="4E9D281C" w14:textId="27472A59" w:rsidR="00BD5615" w:rsidRDefault="00BD5615" w:rsidP="00BD5615">
      <w:pPr>
        <w:spacing w:after="120"/>
        <w:ind w:left="360"/>
        <w:jc w:val="both"/>
      </w:pPr>
      <w:r>
        <w:t>In response to a question, Paige Souter confirmed that the provincial law would not prohibit the Common Table from providing safe injection disposal.</w:t>
      </w:r>
    </w:p>
    <w:p w14:paraId="0A7C977C" w14:textId="486C7072" w:rsidR="00BD5615" w:rsidRDefault="00DB646B" w:rsidP="00BD5615">
      <w:pPr>
        <w:spacing w:after="120"/>
        <w:ind w:left="360"/>
        <w:jc w:val="both"/>
      </w:pPr>
      <w:r>
        <w:t>Based on the wording of the motion, various interpretations were expressed about where the results of our vote on this motion would go</w:t>
      </w:r>
      <w:proofErr w:type="gramStart"/>
      <w:r>
        <w:t>.  Some</w:t>
      </w:r>
      <w:proofErr w:type="gramEnd"/>
      <w:r>
        <w:t xml:space="preserve"> thought the Diocese and others thought the Ontario Government. The Diocesan website noted that results should be reported to them</w:t>
      </w:r>
      <w:proofErr w:type="gramStart"/>
      <w:r>
        <w:t xml:space="preserve">.  </w:t>
      </w:r>
      <w:proofErr w:type="gramEnd"/>
      <w:r>
        <w:t xml:space="preserve">Archdeacon Mackison added that he reports whether the motion passed </w:t>
      </w:r>
      <w:r w:rsidR="000D761B">
        <w:t xml:space="preserve">or not </w:t>
      </w:r>
      <w:r>
        <w:t>when he submits his annual Incumbent’s Return to the Diocese in March.</w:t>
      </w:r>
    </w:p>
    <w:p w14:paraId="60AA64CB" w14:textId="65E50E28" w:rsidR="00DB646B" w:rsidRDefault="00DB646B" w:rsidP="00BD5615">
      <w:pPr>
        <w:spacing w:after="120"/>
        <w:ind w:left="360"/>
        <w:jc w:val="both"/>
      </w:pPr>
      <w:r>
        <w:t>There being no further discussion, the vote was taken</w:t>
      </w:r>
      <w:proofErr w:type="gramStart"/>
      <w:r>
        <w:t xml:space="preserve">.  </w:t>
      </w:r>
      <w:proofErr w:type="gramEnd"/>
      <w:r>
        <w:t>Carried.</w:t>
      </w:r>
    </w:p>
    <w:p w14:paraId="1BC182A0" w14:textId="25A532CA" w:rsidR="001304C5" w:rsidRPr="001304C5" w:rsidRDefault="001304C5" w:rsidP="001304C5">
      <w:pPr>
        <w:pStyle w:val="ListParagraph"/>
        <w:numPr>
          <w:ilvl w:val="0"/>
          <w:numId w:val="1"/>
        </w:numPr>
        <w:spacing w:after="120"/>
        <w:jc w:val="both"/>
        <w:rPr>
          <w:b/>
          <w:bCs/>
        </w:rPr>
      </w:pPr>
      <w:r>
        <w:rPr>
          <w:b/>
          <w:bCs/>
        </w:rPr>
        <w:t xml:space="preserve">Related Social Justice Motion: </w:t>
      </w:r>
      <w:r>
        <w:t>It was moved by Peter Bennett, seconded by Sheryl Kennedy that in addition to reporting the results of the social justice motion to the Diocese, the Corporation communicates these results to our local Member of Provincial Parliament (MPP) along with urging the Ontario government to reverse its decision.</w:t>
      </w:r>
    </w:p>
    <w:p w14:paraId="3159F401" w14:textId="040EEC1F" w:rsidR="001304C5" w:rsidRDefault="001304C5" w:rsidP="001304C5">
      <w:pPr>
        <w:spacing w:after="120"/>
        <w:ind w:left="360"/>
        <w:jc w:val="both"/>
        <w:rPr>
          <w:b/>
          <w:bCs/>
        </w:rPr>
      </w:pPr>
      <w:r>
        <w:rPr>
          <w:b/>
          <w:bCs/>
        </w:rPr>
        <w:t>Discussion/Comments:</w:t>
      </w:r>
    </w:p>
    <w:p w14:paraId="49A7BD48" w14:textId="055BDE24" w:rsidR="001304C5" w:rsidRDefault="001304C5" w:rsidP="001304C5">
      <w:pPr>
        <w:spacing w:after="120"/>
        <w:ind w:left="360"/>
        <w:jc w:val="both"/>
      </w:pPr>
      <w:r>
        <w:t xml:space="preserve">Since we are in the midst of an election campaign, </w:t>
      </w:r>
      <w:r w:rsidR="00290589">
        <w:t>there is no one to send this to right now</w:t>
      </w:r>
      <w:proofErr w:type="gramStart"/>
      <w:r w:rsidR="00290589">
        <w:t xml:space="preserve">.  </w:t>
      </w:r>
      <w:proofErr w:type="gramEnd"/>
      <w:r w:rsidR="00290589">
        <w:t>As well, parishioners live in many different ridings, not just the one represented by whoever wins the election where Redeemer is situated</w:t>
      </w:r>
      <w:proofErr w:type="gramStart"/>
      <w:r w:rsidR="00290589">
        <w:t xml:space="preserve">.  </w:t>
      </w:r>
      <w:proofErr w:type="gramEnd"/>
      <w:r w:rsidR="00290589">
        <w:t>Concern was also expressed that this may be part of a larger relationship strategy that the Diocese is undertaking with the province on this issue. Since there may be things we are not aware of, our approaching the province separately might not be helpful.</w:t>
      </w:r>
    </w:p>
    <w:p w14:paraId="49DEE42C" w14:textId="5E081ABE" w:rsidR="00290589" w:rsidRDefault="00290589" w:rsidP="001304C5">
      <w:pPr>
        <w:spacing w:after="120"/>
        <w:ind w:left="360"/>
        <w:jc w:val="both"/>
      </w:pPr>
      <w:r>
        <w:t>Given the feedback, Peter Bennett withdrew the motion.</w:t>
      </w:r>
    </w:p>
    <w:p w14:paraId="5121C180" w14:textId="4B003E45" w:rsidR="00290589" w:rsidRPr="00290589" w:rsidRDefault="00290589" w:rsidP="00290589">
      <w:pPr>
        <w:pStyle w:val="ListParagraph"/>
        <w:numPr>
          <w:ilvl w:val="0"/>
          <w:numId w:val="1"/>
        </w:numPr>
        <w:spacing w:after="120"/>
        <w:jc w:val="both"/>
        <w:rPr>
          <w:b/>
          <w:bCs/>
        </w:rPr>
      </w:pPr>
      <w:r>
        <w:rPr>
          <w:b/>
          <w:bCs/>
        </w:rPr>
        <w:t xml:space="preserve">Annual Motions: </w:t>
      </w:r>
      <w:r>
        <w:t>These two motions refer to signing authority for the church and issuing tax receipts.</w:t>
      </w:r>
    </w:p>
    <w:p w14:paraId="38987E19" w14:textId="7C989CDF" w:rsidR="00290589" w:rsidRDefault="00290589" w:rsidP="00290589">
      <w:pPr>
        <w:spacing w:after="120"/>
        <w:ind w:left="360"/>
        <w:jc w:val="both"/>
      </w:pPr>
      <w:r>
        <w:lastRenderedPageBreak/>
        <w:t>It was moved by Anne Christy, seconded by Paul Walker that any two (2) of the Churchwardens, Deputy Wardens and the Treasurer be authorized to sign cheques and authorize electronic payments for all parish accounts.</w:t>
      </w:r>
    </w:p>
    <w:p w14:paraId="4267E401" w14:textId="0DE9FF2A" w:rsidR="00290589" w:rsidRDefault="00290589" w:rsidP="00290589">
      <w:pPr>
        <w:spacing w:after="120"/>
        <w:ind w:left="360"/>
        <w:jc w:val="both"/>
      </w:pPr>
      <w:r>
        <w:t>In response to a question, Archdeacon Mackison clarified that the motion refer</w:t>
      </w:r>
      <w:r w:rsidR="008A25C1">
        <w:t>s</w:t>
      </w:r>
      <w:r>
        <w:t xml:space="preserve"> to the role of Treasurer and will not be impacted by the fact that John Selles’ term as Treasurer ends this date.</w:t>
      </w:r>
    </w:p>
    <w:p w14:paraId="5EC26939" w14:textId="1D435E3B" w:rsidR="00491A7A" w:rsidRDefault="006927EF" w:rsidP="00290589">
      <w:pPr>
        <w:spacing w:after="120"/>
        <w:ind w:left="360"/>
        <w:jc w:val="both"/>
      </w:pPr>
      <w:r>
        <w:t>There being no further discussion, the vote was taken</w:t>
      </w:r>
      <w:proofErr w:type="gramStart"/>
      <w:r>
        <w:t xml:space="preserve">.  </w:t>
      </w:r>
      <w:proofErr w:type="gramEnd"/>
      <w:r>
        <w:t>Carried.</w:t>
      </w:r>
    </w:p>
    <w:p w14:paraId="0186B5BF" w14:textId="7A215FB3" w:rsidR="006927EF" w:rsidRDefault="006927EF" w:rsidP="00290589">
      <w:pPr>
        <w:spacing w:after="120"/>
        <w:ind w:left="360"/>
        <w:jc w:val="both"/>
      </w:pPr>
      <w:r>
        <w:t>It was moved by Peter Bennett, seconded by Jeremy Graham that the Treasurer be authorized to sign official receipts for Income Tax purposes on behalf of the parish for the ensuing year.</w:t>
      </w:r>
    </w:p>
    <w:p w14:paraId="46DD4DB8" w14:textId="1328957A" w:rsidR="006927EF" w:rsidRDefault="006927EF" w:rsidP="00290589">
      <w:pPr>
        <w:spacing w:after="120"/>
        <w:ind w:left="360"/>
        <w:jc w:val="both"/>
      </w:pPr>
      <w:r>
        <w:t xml:space="preserve">An issue was raised during discussion. Given the lengthy postal strike at the end of 2024, the federal government will allow charitable donations in January and </w:t>
      </w:r>
      <w:r w:rsidR="00E73F2A">
        <w:t>February</w:t>
      </w:r>
      <w:r>
        <w:t xml:space="preserve"> 2025 to count as 2024 donations on income tax returns</w:t>
      </w:r>
      <w:proofErr w:type="gramStart"/>
      <w:r>
        <w:t xml:space="preserve">.  </w:t>
      </w:r>
      <w:proofErr w:type="gramEnd"/>
      <w:r>
        <w:t xml:space="preserve">That means a second </w:t>
      </w:r>
      <w:r w:rsidR="00E73F2A">
        <w:t>tax receipt for those two months will be issued at the end of February when John Selles is no longer Treasurer, and currently there is no successor</w:t>
      </w:r>
      <w:proofErr w:type="gramStart"/>
      <w:r w:rsidR="00E73F2A">
        <w:t xml:space="preserve">.  </w:t>
      </w:r>
      <w:proofErr w:type="gramEnd"/>
      <w:r w:rsidR="00E73F2A">
        <w:t>The Board of Management can appoint an acting Treasurer</w:t>
      </w:r>
      <w:r w:rsidR="008A25C1">
        <w:t xml:space="preserve"> for this</w:t>
      </w:r>
      <w:proofErr w:type="gramStart"/>
      <w:r w:rsidR="00E73F2A">
        <w:t xml:space="preserve">.  </w:t>
      </w:r>
      <w:proofErr w:type="gramEnd"/>
      <w:r w:rsidR="00E73F2A">
        <w:t>The motion is also not clear about whether a vestry or calendar year is meant.</w:t>
      </w:r>
    </w:p>
    <w:p w14:paraId="48C47F32" w14:textId="600F9B7E" w:rsidR="00E73F2A" w:rsidRDefault="00E73F2A" w:rsidP="00290589">
      <w:pPr>
        <w:spacing w:after="120"/>
        <w:ind w:left="360"/>
        <w:jc w:val="both"/>
      </w:pPr>
      <w:r>
        <w:t>A friendly amendment was moved by John Selles, seconded by Anne Evers that the motion be reworded to replace “… for the ensuing year” with “… within the ensuing year</w:t>
      </w:r>
      <w:proofErr w:type="gramStart"/>
      <w:r>
        <w:t>”.</w:t>
      </w:r>
      <w:proofErr w:type="gramEnd"/>
      <w:r>
        <w:t xml:space="preserve"> This will cover situations where more than one tax receipt is issued. The vote was taken on the amendment. Carried.</w:t>
      </w:r>
    </w:p>
    <w:p w14:paraId="51BFD642" w14:textId="134F8B72" w:rsidR="00E73F2A" w:rsidRDefault="00E73F2A" w:rsidP="00E73F2A">
      <w:pPr>
        <w:spacing w:after="120"/>
        <w:ind w:left="360"/>
        <w:jc w:val="both"/>
      </w:pPr>
      <w:r>
        <w:t xml:space="preserve">The vote was then taken on the original motion, now amended: </w:t>
      </w:r>
      <w:r>
        <w:t xml:space="preserve">It was moved by Peter Bennett, seconded by Jeremy Graham that the Treasurer be authorized to sign official receipts for Income Tax purposes on behalf of the parish </w:t>
      </w:r>
      <w:r w:rsidRPr="00E73F2A">
        <w:rPr>
          <w:b/>
          <w:bCs/>
        </w:rPr>
        <w:t>within</w:t>
      </w:r>
      <w:r>
        <w:t xml:space="preserve"> the ensuing year.</w:t>
      </w:r>
      <w:r>
        <w:t xml:space="preserve"> Carried.</w:t>
      </w:r>
    </w:p>
    <w:p w14:paraId="7A283776" w14:textId="26B3A410" w:rsidR="00E73F2A" w:rsidRPr="009C3270" w:rsidRDefault="009C3270" w:rsidP="009C3270">
      <w:pPr>
        <w:pStyle w:val="ListParagraph"/>
        <w:numPr>
          <w:ilvl w:val="0"/>
          <w:numId w:val="1"/>
        </w:numPr>
        <w:spacing w:after="120"/>
        <w:jc w:val="both"/>
        <w:rPr>
          <w:b/>
          <w:bCs/>
        </w:rPr>
      </w:pPr>
      <w:r>
        <w:rPr>
          <w:b/>
          <w:bCs/>
        </w:rPr>
        <w:t xml:space="preserve">Other Business: </w:t>
      </w:r>
      <w:r>
        <w:t>None.</w:t>
      </w:r>
    </w:p>
    <w:p w14:paraId="7F5995B1" w14:textId="77777777" w:rsidR="009C3270" w:rsidRPr="009C3270" w:rsidRDefault="009C3270" w:rsidP="009C3270">
      <w:pPr>
        <w:pStyle w:val="ListParagraph"/>
        <w:spacing w:after="120"/>
        <w:ind w:left="360"/>
        <w:jc w:val="both"/>
        <w:rPr>
          <w:b/>
          <w:bCs/>
          <w:sz w:val="12"/>
          <w:szCs w:val="12"/>
        </w:rPr>
      </w:pPr>
    </w:p>
    <w:p w14:paraId="11C7C3BD" w14:textId="6E88EAA6" w:rsidR="009C3270" w:rsidRPr="009C3270" w:rsidRDefault="009C3270" w:rsidP="009C3270">
      <w:pPr>
        <w:pStyle w:val="ListParagraph"/>
        <w:numPr>
          <w:ilvl w:val="0"/>
          <w:numId w:val="1"/>
        </w:numPr>
        <w:spacing w:after="120"/>
        <w:jc w:val="both"/>
        <w:rPr>
          <w:b/>
          <w:bCs/>
        </w:rPr>
      </w:pPr>
      <w:r>
        <w:rPr>
          <w:b/>
          <w:bCs/>
        </w:rPr>
        <w:t xml:space="preserve">Announcements: </w:t>
      </w:r>
      <w:r>
        <w:t>Archdeacon Mackison provided three staff updates:</w:t>
      </w:r>
    </w:p>
    <w:p w14:paraId="368BD89E" w14:textId="77777777" w:rsidR="009C3270" w:rsidRPr="009C3270" w:rsidRDefault="009C3270" w:rsidP="009C3270">
      <w:pPr>
        <w:pStyle w:val="ListParagraph"/>
        <w:rPr>
          <w:b/>
          <w:bCs/>
          <w:sz w:val="12"/>
          <w:szCs w:val="12"/>
        </w:rPr>
      </w:pPr>
    </w:p>
    <w:p w14:paraId="227D289D" w14:textId="16FB227E" w:rsidR="009C3270" w:rsidRPr="009C3270" w:rsidRDefault="009C3270" w:rsidP="009C3270">
      <w:pPr>
        <w:pStyle w:val="ListParagraph"/>
        <w:numPr>
          <w:ilvl w:val="1"/>
          <w:numId w:val="1"/>
        </w:numPr>
        <w:spacing w:after="120"/>
        <w:jc w:val="both"/>
        <w:rPr>
          <w:b/>
          <w:bCs/>
        </w:rPr>
      </w:pPr>
      <w:r>
        <w:t>A new Administrator will start on Monday, March 10</w:t>
      </w:r>
      <w:r w:rsidR="008A25C1">
        <w:t>.</w:t>
      </w:r>
    </w:p>
    <w:p w14:paraId="53142DD2" w14:textId="19B51B87" w:rsidR="009C3270" w:rsidRPr="009C3270" w:rsidRDefault="009C3270" w:rsidP="009C3270">
      <w:pPr>
        <w:pStyle w:val="ListParagraph"/>
        <w:numPr>
          <w:ilvl w:val="1"/>
          <w:numId w:val="1"/>
        </w:numPr>
        <w:spacing w:after="120"/>
        <w:jc w:val="both"/>
        <w:rPr>
          <w:b/>
          <w:bCs/>
        </w:rPr>
      </w:pPr>
      <w:r>
        <w:t>Interviews are being conducted this week for a new Common Table Director. We hope for an April 1 start date.</w:t>
      </w:r>
    </w:p>
    <w:p w14:paraId="61EB703B" w14:textId="2766E76A" w:rsidR="009C3270" w:rsidRPr="009C3270" w:rsidRDefault="009C3270" w:rsidP="009C3270">
      <w:pPr>
        <w:pStyle w:val="ListParagraph"/>
        <w:numPr>
          <w:ilvl w:val="1"/>
          <w:numId w:val="1"/>
        </w:numPr>
        <w:spacing w:after="120"/>
        <w:jc w:val="both"/>
        <w:rPr>
          <w:b/>
          <w:bCs/>
        </w:rPr>
      </w:pPr>
      <w:r>
        <w:t>A committee will be formed in March to begin the search for an Associate Priest</w:t>
      </w:r>
      <w:proofErr w:type="gramStart"/>
      <w:r>
        <w:t xml:space="preserve">.  </w:t>
      </w:r>
      <w:proofErr w:type="gramEnd"/>
      <w:r>
        <w:t>Interviews would be conducted in April with a start date within the May-August time frame, depending on Paige Souter’s situation.</w:t>
      </w:r>
    </w:p>
    <w:p w14:paraId="78F9DC50" w14:textId="4B1E9FF3" w:rsidR="009C3270" w:rsidRPr="009C3270" w:rsidRDefault="009C3270" w:rsidP="009C3270">
      <w:pPr>
        <w:spacing w:after="120"/>
        <w:ind w:left="360"/>
        <w:jc w:val="both"/>
      </w:pPr>
      <w:r>
        <w:t>A parishioner expressed concern that the flexible start date for the new Associate Priest would impact Archdeacon Mackison’s holiday plans</w:t>
      </w:r>
      <w:proofErr w:type="gramStart"/>
      <w:r>
        <w:t xml:space="preserve">.  </w:t>
      </w:r>
      <w:proofErr w:type="gramEnd"/>
      <w:r>
        <w:t>The Archdeacon confirmed it would not.</w:t>
      </w:r>
    </w:p>
    <w:p w14:paraId="06E69AB5" w14:textId="1B70CB2E" w:rsidR="009C3270" w:rsidRPr="009C3270" w:rsidRDefault="009C3270" w:rsidP="009C3270">
      <w:pPr>
        <w:pStyle w:val="ListParagraph"/>
        <w:numPr>
          <w:ilvl w:val="0"/>
          <w:numId w:val="1"/>
        </w:numPr>
        <w:spacing w:after="120"/>
        <w:jc w:val="both"/>
        <w:rPr>
          <w:b/>
          <w:bCs/>
        </w:rPr>
      </w:pPr>
      <w:r>
        <w:rPr>
          <w:b/>
          <w:bCs/>
        </w:rPr>
        <w:t xml:space="preserve">Concluding Remarks: </w:t>
      </w:r>
      <w:r>
        <w:t>Archdeacon Mackison expressed gratitude to:</w:t>
      </w:r>
    </w:p>
    <w:p w14:paraId="200E1FAA" w14:textId="6DED9046" w:rsidR="009C3270" w:rsidRDefault="009C3270" w:rsidP="009C3270">
      <w:pPr>
        <w:pStyle w:val="ListParagraph"/>
        <w:numPr>
          <w:ilvl w:val="0"/>
          <w:numId w:val="11"/>
        </w:numPr>
        <w:spacing w:after="120"/>
        <w:jc w:val="both"/>
      </w:pPr>
      <w:r>
        <w:t>Those who helped with the sandwich lunch before the meeting and all who will help with clean-up after the meeting</w:t>
      </w:r>
    </w:p>
    <w:p w14:paraId="11EC335C" w14:textId="7D81543A" w:rsidR="009C3270" w:rsidRDefault="009C3270" w:rsidP="009C3270">
      <w:pPr>
        <w:pStyle w:val="ListParagraph"/>
        <w:numPr>
          <w:ilvl w:val="0"/>
          <w:numId w:val="11"/>
        </w:numPr>
        <w:spacing w:after="120"/>
        <w:jc w:val="both"/>
      </w:pPr>
      <w:r>
        <w:t>All presenters</w:t>
      </w:r>
    </w:p>
    <w:p w14:paraId="5D7CBCC7" w14:textId="496B529F" w:rsidR="009C3270" w:rsidRDefault="009C3270" w:rsidP="009C3270">
      <w:pPr>
        <w:pStyle w:val="ListParagraph"/>
        <w:numPr>
          <w:ilvl w:val="0"/>
          <w:numId w:val="11"/>
        </w:numPr>
        <w:spacing w:after="120"/>
        <w:jc w:val="both"/>
      </w:pPr>
      <w:r>
        <w:t>Lyn Sibley for moderating the Zoom session, as well as participating as a churchwarden</w:t>
      </w:r>
    </w:p>
    <w:p w14:paraId="757C9CF0" w14:textId="18235FD0" w:rsidR="009C3270" w:rsidRDefault="009C3270" w:rsidP="009C3270">
      <w:pPr>
        <w:pStyle w:val="ListParagraph"/>
        <w:numPr>
          <w:ilvl w:val="0"/>
          <w:numId w:val="11"/>
        </w:numPr>
        <w:spacing w:after="120"/>
        <w:jc w:val="both"/>
      </w:pPr>
      <w:r>
        <w:t>Morgan Yew for AV assistance</w:t>
      </w:r>
    </w:p>
    <w:p w14:paraId="708D9974" w14:textId="755A9109" w:rsidR="009C3270" w:rsidRDefault="009C3270" w:rsidP="009C3270">
      <w:pPr>
        <w:pStyle w:val="ListParagraph"/>
        <w:numPr>
          <w:ilvl w:val="0"/>
          <w:numId w:val="11"/>
        </w:numPr>
        <w:spacing w:after="120"/>
        <w:jc w:val="both"/>
      </w:pPr>
      <w:r>
        <w:t>Mary Pat Moore for serving as Parliamentarian</w:t>
      </w:r>
    </w:p>
    <w:p w14:paraId="3F135488" w14:textId="1E1273D6" w:rsidR="009C3270" w:rsidRDefault="009C3270" w:rsidP="009C3270">
      <w:pPr>
        <w:pStyle w:val="ListParagraph"/>
        <w:numPr>
          <w:ilvl w:val="0"/>
          <w:numId w:val="11"/>
        </w:numPr>
        <w:spacing w:after="120"/>
        <w:jc w:val="both"/>
      </w:pPr>
      <w:r>
        <w:t>Marjorie Wrightson for taking minutes</w:t>
      </w:r>
    </w:p>
    <w:p w14:paraId="2AEE1001" w14:textId="4AE9A571" w:rsidR="009C3270" w:rsidRDefault="009C3270" w:rsidP="009C3270">
      <w:pPr>
        <w:spacing w:after="120"/>
        <w:ind w:left="360"/>
        <w:jc w:val="both"/>
      </w:pPr>
      <w:r>
        <w:lastRenderedPageBreak/>
        <w:t>Lastly, Archdeacon Mackison expressed how much he</w:t>
      </w:r>
      <w:r w:rsidR="008A25C1">
        <w:t xml:space="preserve"> cares for the community and</w:t>
      </w:r>
      <w:r>
        <w:t xml:space="preserve"> enjoy</w:t>
      </w:r>
      <w:r w:rsidR="008A25C1">
        <w:t>s</w:t>
      </w:r>
      <w:r>
        <w:t xml:space="preserve"> being Redeemer’s Incumbent. He also stated that he enjoyed Vestry meetings and thought the process of hearing one another out in a respectful manner was so important for a Christian community.</w:t>
      </w:r>
    </w:p>
    <w:p w14:paraId="1BA9303F" w14:textId="007CC6B5" w:rsidR="00B24258" w:rsidRPr="00B24258" w:rsidRDefault="00B24258" w:rsidP="00B24258">
      <w:pPr>
        <w:pStyle w:val="ListParagraph"/>
        <w:numPr>
          <w:ilvl w:val="0"/>
          <w:numId w:val="1"/>
        </w:numPr>
        <w:spacing w:after="120"/>
        <w:jc w:val="both"/>
        <w:rPr>
          <w:b/>
          <w:bCs/>
        </w:rPr>
      </w:pPr>
      <w:r>
        <w:rPr>
          <w:b/>
          <w:bCs/>
        </w:rPr>
        <w:t xml:space="preserve">Adjournment: </w:t>
      </w:r>
      <w:r>
        <w:t>There being no further business, it was moved by Sylvia Keesmaat that the meeting be adjourned. Carried. All then joined in the Doxology at 3:35 PM.</w:t>
      </w:r>
    </w:p>
    <w:p w14:paraId="4410B43D" w14:textId="5B2B062F" w:rsidR="00B24258" w:rsidRDefault="00B24258" w:rsidP="00B24258">
      <w:pPr>
        <w:spacing w:after="0"/>
        <w:jc w:val="both"/>
      </w:pPr>
      <w:r>
        <w:t>Respectfully submitted,</w:t>
      </w:r>
    </w:p>
    <w:p w14:paraId="370D1177" w14:textId="6109EB73" w:rsidR="00B24258" w:rsidRPr="00B24258" w:rsidRDefault="00B24258" w:rsidP="00B24258">
      <w:pPr>
        <w:spacing w:after="120"/>
        <w:jc w:val="both"/>
      </w:pPr>
      <w:r>
        <w:t>Marjorie Wrightson</w:t>
      </w:r>
    </w:p>
    <w:p w14:paraId="1599AB2A" w14:textId="5A283BD5" w:rsidR="00C14E43" w:rsidRPr="00156C08" w:rsidRDefault="00A609A0" w:rsidP="00156C08">
      <w:pPr>
        <w:spacing w:after="0"/>
        <w:jc w:val="both"/>
        <w:rPr>
          <w:b/>
          <w:bCs/>
        </w:rPr>
      </w:pPr>
      <w:r>
        <w:rPr>
          <w:b/>
          <w:bCs/>
        </w:rPr>
        <w:t>Attachments:</w:t>
      </w:r>
    </w:p>
    <w:p w14:paraId="2E14BE02" w14:textId="18CA7463" w:rsidR="00A609A0" w:rsidRDefault="00156C08" w:rsidP="00A609A0">
      <w:pPr>
        <w:pStyle w:val="ListParagraph"/>
        <w:numPr>
          <w:ilvl w:val="0"/>
          <w:numId w:val="2"/>
        </w:numPr>
        <w:spacing w:after="0"/>
        <w:jc w:val="both"/>
      </w:pPr>
      <w:r>
        <w:t>Vestry Reports Book</w:t>
      </w:r>
    </w:p>
    <w:p w14:paraId="2234D496" w14:textId="25EB48AA" w:rsidR="00156C08" w:rsidRDefault="00156C08" w:rsidP="00A609A0">
      <w:pPr>
        <w:pStyle w:val="ListParagraph"/>
        <w:numPr>
          <w:ilvl w:val="0"/>
          <w:numId w:val="2"/>
        </w:numPr>
        <w:spacing w:after="0"/>
        <w:jc w:val="both"/>
      </w:pPr>
      <w:r>
        <w:t>Attendance</w:t>
      </w:r>
    </w:p>
    <w:p w14:paraId="53DDAF34" w14:textId="23677D54" w:rsidR="000444B5" w:rsidRDefault="000444B5" w:rsidP="00A609A0">
      <w:pPr>
        <w:pStyle w:val="ListParagraph"/>
        <w:numPr>
          <w:ilvl w:val="0"/>
          <w:numId w:val="2"/>
        </w:numPr>
        <w:spacing w:after="0"/>
        <w:jc w:val="both"/>
      </w:pPr>
      <w:r>
        <w:t>Audited Financial Statements</w:t>
      </w:r>
    </w:p>
    <w:p w14:paraId="2ADC6AC8" w14:textId="1ECF0D0D" w:rsidR="000444B5" w:rsidRDefault="000444B5" w:rsidP="00A609A0">
      <w:pPr>
        <w:pStyle w:val="ListParagraph"/>
        <w:numPr>
          <w:ilvl w:val="0"/>
          <w:numId w:val="2"/>
        </w:numPr>
        <w:spacing w:after="0"/>
        <w:jc w:val="both"/>
      </w:pPr>
      <w:r>
        <w:t>Treasurer’s Presentation</w:t>
      </w:r>
    </w:p>
    <w:p w14:paraId="7B5F5F8F" w14:textId="60183474" w:rsidR="00B24258" w:rsidRPr="00A609A0" w:rsidRDefault="00B24258" w:rsidP="00A609A0">
      <w:pPr>
        <w:pStyle w:val="ListParagraph"/>
        <w:numPr>
          <w:ilvl w:val="0"/>
          <w:numId w:val="2"/>
        </w:numPr>
        <w:spacing w:after="0"/>
        <w:jc w:val="both"/>
      </w:pPr>
      <w:r>
        <w:t>2025 Budget</w:t>
      </w:r>
    </w:p>
    <w:sectPr w:rsidR="00B24258" w:rsidRPr="00A609A0" w:rsidSect="00F4387E">
      <w:footerReference w:type="default" r:id="rId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B7DAC" w14:textId="77777777" w:rsidR="004C42B9" w:rsidRDefault="004C42B9" w:rsidP="00BE5AC9">
      <w:pPr>
        <w:spacing w:after="0" w:line="240" w:lineRule="auto"/>
      </w:pPr>
      <w:r>
        <w:separator/>
      </w:r>
    </w:p>
  </w:endnote>
  <w:endnote w:type="continuationSeparator" w:id="0">
    <w:p w14:paraId="23438090" w14:textId="77777777" w:rsidR="004C42B9" w:rsidRDefault="004C42B9" w:rsidP="00BE5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CA020" w14:textId="262E001C" w:rsidR="00BE5AC9" w:rsidRDefault="00BE5AC9">
    <w:pPr>
      <w:pStyle w:val="Footer"/>
      <w:rPr>
        <w:u w:val="single"/>
      </w:rPr>
    </w:pPr>
    <w:r>
      <w:rPr>
        <w:u w:val="single"/>
      </w:rPr>
      <w:tab/>
    </w:r>
    <w:r>
      <w:rPr>
        <w:u w:val="single"/>
      </w:rPr>
      <w:tab/>
    </w:r>
    <w:r>
      <w:rPr>
        <w:u w:val="single"/>
      </w:rPr>
      <w:tab/>
    </w:r>
    <w:r>
      <w:rPr>
        <w:u w:val="single"/>
      </w:rPr>
      <w:tab/>
    </w:r>
  </w:p>
  <w:p w14:paraId="668F52FF" w14:textId="14392A2D" w:rsidR="00BE5AC9" w:rsidRPr="00BE5AC9" w:rsidRDefault="00BE5AC9" w:rsidP="00BE5AC9">
    <w:pPr>
      <w:pStyle w:val="Footer"/>
      <w:tabs>
        <w:tab w:val="clear" w:pos="9360"/>
        <w:tab w:val="right" w:pos="10710"/>
      </w:tabs>
      <w:rPr>
        <w:sz w:val="16"/>
        <w:szCs w:val="16"/>
      </w:rPr>
    </w:pPr>
    <w:r w:rsidRPr="00BE5AC9">
      <w:rPr>
        <w:sz w:val="16"/>
        <w:szCs w:val="16"/>
      </w:rPr>
      <w:t>Annual Vestry Meeting (February 23, 2025)</w:t>
    </w:r>
    <w:r w:rsidRPr="00BE5AC9">
      <w:rPr>
        <w:sz w:val="16"/>
        <w:szCs w:val="16"/>
      </w:rPr>
      <w:tab/>
    </w:r>
    <w:r w:rsidRPr="00BE5AC9">
      <w:rPr>
        <w:sz w:val="16"/>
        <w:szCs w:val="16"/>
      </w:rPr>
      <w:tab/>
    </w:r>
    <w:r>
      <w:rPr>
        <w:sz w:val="16"/>
        <w:szCs w:val="16"/>
      </w:rPr>
      <w:t xml:space="preserve">                                    </w:t>
    </w:r>
    <w:r w:rsidRPr="00BE5AC9">
      <w:rPr>
        <w:sz w:val="16"/>
        <w:szCs w:val="16"/>
      </w:rPr>
      <w:fldChar w:fldCharType="begin"/>
    </w:r>
    <w:r w:rsidRPr="00BE5AC9">
      <w:rPr>
        <w:sz w:val="16"/>
        <w:szCs w:val="16"/>
      </w:rPr>
      <w:instrText xml:space="preserve"> PAGE   \* MERGEFORMAT </w:instrText>
    </w:r>
    <w:r w:rsidRPr="00BE5AC9">
      <w:rPr>
        <w:sz w:val="16"/>
        <w:szCs w:val="16"/>
      </w:rPr>
      <w:fldChar w:fldCharType="separate"/>
    </w:r>
    <w:r w:rsidRPr="00BE5AC9">
      <w:rPr>
        <w:noProof/>
        <w:sz w:val="16"/>
        <w:szCs w:val="16"/>
      </w:rPr>
      <w:t>1</w:t>
    </w:r>
    <w:r w:rsidRPr="00BE5AC9">
      <w:rPr>
        <w:noProof/>
        <w:sz w:val="16"/>
        <w:szCs w:val="16"/>
      </w:rPr>
      <w:fldChar w:fldCharType="end"/>
    </w:r>
  </w:p>
  <w:p w14:paraId="4C4DD16C" w14:textId="77777777" w:rsidR="00BE5AC9" w:rsidRDefault="00BE5AC9" w:rsidP="00BE5AC9">
    <w:pPr>
      <w:pStyle w:val="Footer"/>
      <w:tabs>
        <w:tab w:val="clear" w:pos="9360"/>
        <w:tab w:val="right" w:pos="108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0AF70" w14:textId="77777777" w:rsidR="004C42B9" w:rsidRDefault="004C42B9" w:rsidP="00BE5AC9">
      <w:pPr>
        <w:spacing w:after="0" w:line="240" w:lineRule="auto"/>
      </w:pPr>
      <w:r>
        <w:separator/>
      </w:r>
    </w:p>
  </w:footnote>
  <w:footnote w:type="continuationSeparator" w:id="0">
    <w:p w14:paraId="5ADF9019" w14:textId="77777777" w:rsidR="004C42B9" w:rsidRDefault="004C42B9" w:rsidP="00BE5A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792E"/>
    <w:multiLevelType w:val="hybridMultilevel"/>
    <w:tmpl w:val="3428511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2B92630"/>
    <w:multiLevelType w:val="hybridMultilevel"/>
    <w:tmpl w:val="71FC437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772D9B"/>
    <w:multiLevelType w:val="hybridMultilevel"/>
    <w:tmpl w:val="88D01182"/>
    <w:lvl w:ilvl="0" w:tplc="28164272">
      <w:start w:val="1"/>
      <w:numFmt w:val="bullet"/>
      <w:lvlText w:val="o"/>
      <w:lvlJc w:val="left"/>
      <w:pPr>
        <w:ind w:left="1080" w:hanging="360"/>
      </w:pPr>
      <w:rPr>
        <w:rFonts w:ascii="Courier New" w:hAnsi="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E581880"/>
    <w:multiLevelType w:val="hybridMultilevel"/>
    <w:tmpl w:val="27042CD2"/>
    <w:lvl w:ilvl="0" w:tplc="10090001">
      <w:start w:val="1"/>
      <w:numFmt w:val="bullet"/>
      <w:lvlText w:val=""/>
      <w:lvlJc w:val="left"/>
      <w:pPr>
        <w:ind w:left="720" w:hanging="360"/>
      </w:pPr>
      <w:rPr>
        <w:rFonts w:ascii="Symbol" w:hAnsi="Symbol" w:hint="default"/>
      </w:rPr>
    </w:lvl>
    <w:lvl w:ilvl="1" w:tplc="28164272">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CF76842"/>
    <w:multiLevelType w:val="hybridMultilevel"/>
    <w:tmpl w:val="53821D72"/>
    <w:lvl w:ilvl="0" w:tplc="FFFFFFF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A998ADE4">
      <w:start w:val="1"/>
      <w:numFmt w:val="bullet"/>
      <w:lvlText w:val="o"/>
      <w:lvlJc w:val="left"/>
      <w:pPr>
        <w:ind w:left="1440" w:hanging="360"/>
      </w:pPr>
      <w:rPr>
        <w:rFonts w:ascii="Courier New" w:hAnsi="Courier New" w:hint="default"/>
      </w:r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516713E7"/>
    <w:multiLevelType w:val="hybridMultilevel"/>
    <w:tmpl w:val="72F2362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54186DB4"/>
    <w:multiLevelType w:val="hybridMultilevel"/>
    <w:tmpl w:val="8C7837D4"/>
    <w:lvl w:ilvl="0" w:tplc="1009000F">
      <w:start w:val="1"/>
      <w:numFmt w:val="decimal"/>
      <w:lvlText w:val="%1."/>
      <w:lvlJc w:val="left"/>
      <w:pPr>
        <w:ind w:left="360" w:hanging="360"/>
      </w:pPr>
    </w:lvl>
    <w:lvl w:ilvl="1" w:tplc="10090001">
      <w:start w:val="1"/>
      <w:numFmt w:val="bullet"/>
      <w:lvlText w:val=""/>
      <w:lvlJc w:val="left"/>
      <w:pPr>
        <w:ind w:left="720" w:hanging="360"/>
      </w:pPr>
      <w:rPr>
        <w:rFonts w:ascii="Symbol" w:hAnsi="Symbol" w:hint="default"/>
      </w:rPr>
    </w:lvl>
    <w:lvl w:ilvl="2" w:tplc="28164272">
      <w:start w:val="1"/>
      <w:numFmt w:val="bullet"/>
      <w:lvlText w:val="o"/>
      <w:lvlJc w:val="left"/>
      <w:pPr>
        <w:ind w:left="1080" w:hanging="360"/>
      </w:pPr>
      <w:rPr>
        <w:rFonts w:ascii="Courier New" w:hAnsi="Courier New" w:hint="default"/>
      </w:r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5B56335C"/>
    <w:multiLevelType w:val="hybridMultilevel"/>
    <w:tmpl w:val="3880EA2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63516815"/>
    <w:multiLevelType w:val="hybridMultilevel"/>
    <w:tmpl w:val="56CE93A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C3C7F73"/>
    <w:multiLevelType w:val="hybridMultilevel"/>
    <w:tmpl w:val="813AF20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7E305D8E"/>
    <w:multiLevelType w:val="hybridMultilevel"/>
    <w:tmpl w:val="7442ABD6"/>
    <w:lvl w:ilvl="0" w:tplc="9CF61D8E">
      <w:start w:val="1"/>
      <w:numFmt w:val="bullet"/>
      <w:lvlText w:val=""/>
      <w:lvlJc w:val="left"/>
      <w:pPr>
        <w:ind w:left="72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429543377">
    <w:abstractNumId w:val="6"/>
  </w:num>
  <w:num w:numId="2" w16cid:durableId="391924185">
    <w:abstractNumId w:val="5"/>
  </w:num>
  <w:num w:numId="3" w16cid:durableId="1377193686">
    <w:abstractNumId w:val="3"/>
  </w:num>
  <w:num w:numId="4" w16cid:durableId="420031693">
    <w:abstractNumId w:val="8"/>
  </w:num>
  <w:num w:numId="5" w16cid:durableId="813528988">
    <w:abstractNumId w:val="7"/>
  </w:num>
  <w:num w:numId="6" w16cid:durableId="1418137874">
    <w:abstractNumId w:val="2"/>
  </w:num>
  <w:num w:numId="7" w16cid:durableId="2002587325">
    <w:abstractNumId w:val="4"/>
  </w:num>
  <w:num w:numId="8" w16cid:durableId="1295405704">
    <w:abstractNumId w:val="9"/>
  </w:num>
  <w:num w:numId="9" w16cid:durableId="59403411">
    <w:abstractNumId w:val="1"/>
  </w:num>
  <w:num w:numId="10" w16cid:durableId="578755241">
    <w:abstractNumId w:val="0"/>
  </w:num>
  <w:num w:numId="11" w16cid:durableId="4109356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87E"/>
    <w:rsid w:val="000444B5"/>
    <w:rsid w:val="000A0920"/>
    <w:rsid w:val="000D761B"/>
    <w:rsid w:val="000F78A8"/>
    <w:rsid w:val="001238A1"/>
    <w:rsid w:val="001304C5"/>
    <w:rsid w:val="00144D94"/>
    <w:rsid w:val="00156C08"/>
    <w:rsid w:val="001748E0"/>
    <w:rsid w:val="00203647"/>
    <w:rsid w:val="00250CC5"/>
    <w:rsid w:val="0026555C"/>
    <w:rsid w:val="00280312"/>
    <w:rsid w:val="00290589"/>
    <w:rsid w:val="00390D3C"/>
    <w:rsid w:val="003B09FD"/>
    <w:rsid w:val="003B5986"/>
    <w:rsid w:val="004315B7"/>
    <w:rsid w:val="0043569F"/>
    <w:rsid w:val="00491A7A"/>
    <w:rsid w:val="004A0F23"/>
    <w:rsid w:val="004C42B9"/>
    <w:rsid w:val="00533EF1"/>
    <w:rsid w:val="0054648F"/>
    <w:rsid w:val="0056095B"/>
    <w:rsid w:val="00563546"/>
    <w:rsid w:val="00584F96"/>
    <w:rsid w:val="00645AB9"/>
    <w:rsid w:val="006663D6"/>
    <w:rsid w:val="006927EF"/>
    <w:rsid w:val="006B7B5B"/>
    <w:rsid w:val="006C08C9"/>
    <w:rsid w:val="006C17CD"/>
    <w:rsid w:val="006C5306"/>
    <w:rsid w:val="0074525C"/>
    <w:rsid w:val="007511A4"/>
    <w:rsid w:val="0079363A"/>
    <w:rsid w:val="00807711"/>
    <w:rsid w:val="00815CCD"/>
    <w:rsid w:val="00877A37"/>
    <w:rsid w:val="008A25C1"/>
    <w:rsid w:val="008C5924"/>
    <w:rsid w:val="008D68E3"/>
    <w:rsid w:val="009031EF"/>
    <w:rsid w:val="009412D8"/>
    <w:rsid w:val="00946416"/>
    <w:rsid w:val="00984C91"/>
    <w:rsid w:val="009C3270"/>
    <w:rsid w:val="00A609A0"/>
    <w:rsid w:val="00A62B65"/>
    <w:rsid w:val="00A81DA5"/>
    <w:rsid w:val="00A970F1"/>
    <w:rsid w:val="00B24258"/>
    <w:rsid w:val="00B32971"/>
    <w:rsid w:val="00B6212E"/>
    <w:rsid w:val="00B73D1F"/>
    <w:rsid w:val="00B77203"/>
    <w:rsid w:val="00BB0D06"/>
    <w:rsid w:val="00BD5615"/>
    <w:rsid w:val="00BE5AC9"/>
    <w:rsid w:val="00BF5D55"/>
    <w:rsid w:val="00C14E43"/>
    <w:rsid w:val="00C35EAD"/>
    <w:rsid w:val="00C52E5C"/>
    <w:rsid w:val="00CB2EF6"/>
    <w:rsid w:val="00CC13FF"/>
    <w:rsid w:val="00D10E65"/>
    <w:rsid w:val="00D46980"/>
    <w:rsid w:val="00D7679F"/>
    <w:rsid w:val="00DB646B"/>
    <w:rsid w:val="00E56F72"/>
    <w:rsid w:val="00E5766E"/>
    <w:rsid w:val="00E73F2A"/>
    <w:rsid w:val="00E8454B"/>
    <w:rsid w:val="00EE78D2"/>
    <w:rsid w:val="00EF17CE"/>
    <w:rsid w:val="00F4387E"/>
    <w:rsid w:val="00F60E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76A2D"/>
  <w15:chartTrackingRefBased/>
  <w15:docId w15:val="{BC801880-F73B-4FC5-88D9-C7CD20CF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38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38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387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87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4387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4387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4387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4387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4387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8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38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387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87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4387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4387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4387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4387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4387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438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8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87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87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4387E"/>
    <w:pPr>
      <w:spacing w:before="160"/>
      <w:jc w:val="center"/>
    </w:pPr>
    <w:rPr>
      <w:i/>
      <w:iCs/>
      <w:color w:val="404040" w:themeColor="text1" w:themeTint="BF"/>
    </w:rPr>
  </w:style>
  <w:style w:type="character" w:customStyle="1" w:styleId="QuoteChar">
    <w:name w:val="Quote Char"/>
    <w:basedOn w:val="DefaultParagraphFont"/>
    <w:link w:val="Quote"/>
    <w:uiPriority w:val="29"/>
    <w:rsid w:val="00F4387E"/>
    <w:rPr>
      <w:i/>
      <w:iCs/>
      <w:color w:val="404040" w:themeColor="text1" w:themeTint="BF"/>
    </w:rPr>
  </w:style>
  <w:style w:type="paragraph" w:styleId="ListParagraph">
    <w:name w:val="List Paragraph"/>
    <w:basedOn w:val="Normal"/>
    <w:uiPriority w:val="34"/>
    <w:qFormat/>
    <w:rsid w:val="00F4387E"/>
    <w:pPr>
      <w:ind w:left="720"/>
      <w:contextualSpacing/>
    </w:pPr>
  </w:style>
  <w:style w:type="character" w:styleId="IntenseEmphasis">
    <w:name w:val="Intense Emphasis"/>
    <w:basedOn w:val="DefaultParagraphFont"/>
    <w:uiPriority w:val="21"/>
    <w:qFormat/>
    <w:rsid w:val="00F4387E"/>
    <w:rPr>
      <w:i/>
      <w:iCs/>
      <w:color w:val="0F4761" w:themeColor="accent1" w:themeShade="BF"/>
    </w:rPr>
  </w:style>
  <w:style w:type="paragraph" w:styleId="IntenseQuote">
    <w:name w:val="Intense Quote"/>
    <w:basedOn w:val="Normal"/>
    <w:next w:val="Normal"/>
    <w:link w:val="IntenseQuoteChar"/>
    <w:uiPriority w:val="30"/>
    <w:qFormat/>
    <w:rsid w:val="00F438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387E"/>
    <w:rPr>
      <w:i/>
      <w:iCs/>
      <w:color w:val="0F4761" w:themeColor="accent1" w:themeShade="BF"/>
    </w:rPr>
  </w:style>
  <w:style w:type="character" w:styleId="IntenseReference">
    <w:name w:val="Intense Reference"/>
    <w:basedOn w:val="DefaultParagraphFont"/>
    <w:uiPriority w:val="32"/>
    <w:qFormat/>
    <w:rsid w:val="00F4387E"/>
    <w:rPr>
      <w:b/>
      <w:bCs/>
      <w:smallCaps/>
      <w:color w:val="0F4761" w:themeColor="accent1" w:themeShade="BF"/>
      <w:spacing w:val="5"/>
    </w:rPr>
  </w:style>
  <w:style w:type="paragraph" w:styleId="Header">
    <w:name w:val="header"/>
    <w:basedOn w:val="Normal"/>
    <w:link w:val="HeaderChar"/>
    <w:uiPriority w:val="99"/>
    <w:unhideWhenUsed/>
    <w:rsid w:val="00BE5A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AC9"/>
  </w:style>
  <w:style w:type="paragraph" w:styleId="Footer">
    <w:name w:val="footer"/>
    <w:basedOn w:val="Normal"/>
    <w:link w:val="FooterChar"/>
    <w:uiPriority w:val="99"/>
    <w:unhideWhenUsed/>
    <w:rsid w:val="00BE5A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AC9"/>
  </w:style>
  <w:style w:type="character" w:styleId="Hyperlink">
    <w:name w:val="Hyperlink"/>
    <w:basedOn w:val="DefaultParagraphFont"/>
    <w:uiPriority w:val="99"/>
    <w:unhideWhenUsed/>
    <w:rsid w:val="000F78A8"/>
    <w:rPr>
      <w:color w:val="467886" w:themeColor="hyperlink"/>
      <w:u w:val="single"/>
    </w:rPr>
  </w:style>
  <w:style w:type="character" w:styleId="UnresolvedMention">
    <w:name w:val="Unresolved Mention"/>
    <w:basedOn w:val="DefaultParagraphFont"/>
    <w:uiPriority w:val="99"/>
    <w:semiHidden/>
    <w:unhideWhenUsed/>
    <w:rsid w:val="000F78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yvP8pp42GWw"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661</TotalTime>
  <Pages>9</Pages>
  <Words>3963</Words>
  <Characters>22591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Marjorie Wrightson</dc:creator>
  <cp:keywords/>
  <dc:description/>
  <cp:lastModifiedBy>Marjorie Wrightson</cp:lastModifiedBy>
  <cp:revision>31</cp:revision>
  <dcterms:created xsi:type="dcterms:W3CDTF">2025-02-26T16:46:00Z</dcterms:created>
  <dcterms:modified xsi:type="dcterms:W3CDTF">2025-02-27T22:12:00Z</dcterms:modified>
</cp:coreProperties>
</file>